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677" w:rsidRDefault="00F32731" w:rsidP="00CD0F35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0</wp:posOffset>
            </wp:positionV>
            <wp:extent cx="6426200" cy="3016250"/>
            <wp:effectExtent l="0" t="0" r="0" b="0"/>
            <wp:wrapNone/>
            <wp:docPr id="200" name="Imagen 200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AutoShape 2" descr="Anuncia Agricultura incremento en precio de garantía para leche fluida, en  beneficio de pequeños ganaderos - Cadena Polí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EA575" id="AutoShape 2" o:spid="_x0000_s1026" alt="Anuncia Agricultura incremento en precio de garantía para leche fluida, en  beneficio de pequeños ganaderos - Cadena Polític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JyEgMAAEAGAAAOAAAAZHJzL2Uyb0RvYy54bWysVN1u6zYMvh+wdxB0Pdd26vzYqHuQkzTD&#10;gG4rcLYHYGQ5FiZLOpJctxv2SOdiz9AXGyUnadpzM2zzhUGRFMmP/MSbD0+9JI/cOqFVTfOrjBKu&#10;mG6EOtT01192yYoS50E1ILXiNX3mjn64/fabm9FUfKY7LRtuCQZRrhpNTTvvTZWmjnW8B3elDVdo&#10;bLXtwePRHtLGwojRe5nOsmyRjto2xmrGnUPtdjLS2xi/bTnzP7et457ImmJtPv5t/O/DP729gepg&#10;wXSCHcuAf1FFD0Jh0nOoLXgggxVfheoFs9rp1l8x3ae6bQXjEQOiybN3aD51YHjEgs1x5twm9/+F&#10;ZT89PlgimppeU6KgxxGtB69jZjKjpOGOYbvWalBMAFkfrGCD9IMFIhSzvOfKaxw5MZYzodGfHMCC&#10;8i9fgBiUiOQ4S9LKQTTwXfAke6444p68Df888Je/tMN7CpAMKCVkg5IC8qDlyxcvGIQ5jcZVWO4n&#10;82BDp5251+w3R5TedKAOfO0MThs5iDhOKmv12HFosGF5CJG+iREODqOR/fijbhA5IPI4xafW9iEH&#10;zoc8RbI8n8nCnzxhqLzOltcFUoqh6SiHDFCdLhvr/Pdc99gah3Vhf3wMDo/3zk+uJ5eQS+mdkBL1&#10;UEn1RoExJw2mxqvBFoqI9PqjzMq71d2qSIrZ4i4psu02We82RbLY5cv59nq72WzzP0PevKg60WBb&#10;Q5oT1fPin1Hp+Ogmkp7J7rQUTQgXSnL2sN9ISx4Bn9oufrHlaHl1S9+WEfuFWN5BymdF9nFWJrvF&#10;apkUu2KelMtslWR5+bFcZEVZbHdvId0Lxf87JDLWtJzP5nFKF0W/w5bF72tsUPXC4zKToq/p6uwE&#10;VWDgnWriaD0IOckXrQjlv7YCx30adORroOjE/r1unpGuViOdkHm4dlHotP2dkhFXWE3d5wEsp0T+&#10;oJDyZV4Egvp4KObLGR7spWV/aQHFMFRNPSWTuPHTnhyMFYcOM+WxMUqHBdGKSOHwhKaqjo8L11RE&#10;clypYQ9enqPX6+K//Rs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g7LychIDAABABgAADgAAAAAAAAAAAAAAAAAuAgAAZHJzL2Uy&#10;b0RvYy54bWxQSwECLQAUAAYACAAAACEA68bAp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Anuncia Agricultura incremento en precio de garantía para leche fluida, en  beneficio de pequeños ganaderos - Cadena Polí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68AE4" id="AutoShape 2" o:spid="_x0000_s1026" alt="Anuncia Agricultura incremento en precio de garantía para leche fluida, en  beneficio de pequeños ganaderos - Cadena Polít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PLFAMAAEAGAAAOAAAAZHJzL2Uyb0RvYy54bWysVMFu2zgQvS+w/0DwvIokV3YsIUrh2vFi&#10;gWwboLsfMKYoi1iKZEkqSlrsJ/XQb8iPdUjZiZNeirY6CMOZ4cy8mce5eH3XS3LLrRNa1TQ/yyjh&#10;iulGqH1N//1nmywpcR5UA1IrXtN77ujry99/uxhNxWe607LhlmAQ5arR1LTz3lRp6ljHe3Bn2nCF&#10;xlbbHjwe7T5tLIwYvZfpLMsW6ahtY6xm3DnUbiYjvYzx25Yz/65tHfdE1hRr8/Fv438X/unlBVR7&#10;C6YT7FAG/EAVPQiFSR9DbcADGaz4JlQvmNVOt/6M6T7VbSsYjxgQTZ69QPO+A8MjFmyOM49tcr8u&#10;LHt7e2OJaGo6o0RBjyNaDV7HzARVDXcM27VSg2ICyGpvBRukHywQoZjlPVde48iJsZwJjf5kDxaU&#10;f/gMxKBEJMdZklYOooE/gifZccUR9+Rt+IeBP3zRDu8pQDKglJA1SgrIjZYPn71gEOY0Gldhue/N&#10;jQ2dduZas/8cUXrdgdrzlTM4beQg4jiqrNVjx6HBhuUhRPosRjg4jEZ249+6QeSAyOMU71rbhxw4&#10;H3IXyXL/SBZ+5wlD5ausWGZIKYamgxwyQHW8bKzzf3LdY2sc1oX98TE43F47P7keXUIupbdCStRD&#10;JdUzBcacNJgarwZbKCLS61OZlVfLq2WRFLPFVVJkm02y2q6LZLHNz+ebV5v1epP/H/LmRdWJBtsa&#10;0hypnhffR6XDo5tI+kh2p6VoQrhQkrP73Vpacgv41Lbxiy1Hy5Nb+ryM2C/E8gJSPiuyN7My2S6W&#10;50mxLeZJeZ4tkywv35SLrCiLzfY5pGuh+M9DImNNy/lsHqd0UvQLbFn8vsUGVS88LjMp+poiNfAL&#10;TlAFBl6pJsoehJzkk1aE8p9ageM+DjryNVB0Yv9ON/dIV6uRTsg8XLsodNp+pGTEFVZT92EAyymR&#10;fymkfJkXRdh58VDMz2d4sKeW3akFFMNQNfWUTOLaT3tyMFbsO8yUx8YoHRZEKyKFwxOaqjo8LlxT&#10;EclhpYY9eHqOXk+L//Ir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TbY8sUAwAAQ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Anuncia Agricultura incremento en precio de garantía para leche fluida, en  beneficio de pequeños ganaderos - Cadena Polí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E3E17" id="AutoShape 3" o:spid="_x0000_s1026" alt="Anuncia Agricultura incremento en precio de garantía para leche fluida, en  beneficio de pequeños ganaderos - Cadena Polít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0zEgMAAEAGAAAOAAAAZHJzL2Uyb0RvYy54bWysVMFu4zYQvRfoPxA8V5HkyI4lRAm8dlwU&#10;SHcDbPsBY4qyiFIkl6SipEU/aQ/7DfmxHVJ24iSXoi0PxJAznJk38ziX1w+9JPfcOqFVTfOzjBKu&#10;mG6E2tf099+2yZIS50E1ILXiNX3kjl5f/fjD5WgqPtOdlg23BJ0oV42mpp33pkpTxzregzvThitU&#10;ttr24PFo92ljYUTvvUxnWbZIR20bYzXjzuHtZlLSq+i/bTnzn9rWcU9kTTE3H3cb913Y06tLqPYW&#10;TCfYIQ34F1n0IBQGfXa1AQ9ksOKdq14wq51u/RnTfarbVjAeMSCaPHuD5nMHhkcsWBxnnsvk/j+3&#10;7OP9nSWiwd5RoqDHFq0Gr2Nkck5Jwx3Dcq3UoJgAstpbwQbpBwtEKGZ5z5XX2HJiLGdCoz3ZgwXl&#10;n74CMSgRybGXpJWDaOCnYEl2XHHEPVkb/mXgT9+0w3cKkAwoJWSNkgJyp+XTVy8YhD6NxlWY7mdz&#10;Z0OlnbnV7A9HlF53oPZ85Qx2e8JxvLJWjx2HBguWBxfpKx/h4NAb2Y2/6gaRAyKPXXxobR9iYH/I&#10;QyTL4zNZ+IMnDC/Ps2KZIaUYqg5yiADV8bGxzv/MdY+lcZgX1sdH53B/6/xkejQJsZTeCinxHiqp&#10;Xl2gz+kGQ+PToAtJRHr9VWblzfJmWSTFbHGTFNlmk6y26yJZbPOL+eZ8s15v8r9D3LyoOtFgWUOY&#10;I9Xz4p9R6fDpJpI+k91pKZrgLqTk7H63lpbcA361bVyx5Kh5MUtfpxHrhVjeQMpnRfZhVibbxfIi&#10;KbbFPCkvsmWS5eWHcpEVZbHZvoZ0KxT/75DIWNNyPpvHLp0k/QZbFtd7bFD1wuMwk6KvKVIDVzCC&#10;KjDwRjVR9iDkJJ+UIqT/Ugps97HRka+BohP7d7p5RLpajXRC5uHYRaHT9k9KRhxhNXVfBrCcEvmL&#10;QsqXeVGEmRcPxfxihgd7qtmdakAxdFVTT8kkrv00Jwdjxb7DSHksjNJhQLQiUjh8oSmrw+fCMRWR&#10;HEZqmIOn52j1Mvivvg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ogD0zEgMAAEA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114677" w:rsidRDefault="00114677" w:rsidP="00CD0F35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</w:p>
    <w:p w:rsidR="00AC2093" w:rsidRDefault="00F32731" w:rsidP="00CD0F35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50165</wp:posOffset>
            </wp:positionV>
            <wp:extent cx="6598285" cy="5193665"/>
            <wp:effectExtent l="0" t="0" r="0" b="0"/>
            <wp:wrapNone/>
            <wp:docPr id="1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28654" r="-615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390">
        <w:rPr>
          <w:rFonts w:ascii="Cambria" w:hAnsi="Cambria" w:cs="Arial"/>
          <w:noProof/>
          <w:color w:val="404F21"/>
          <w:sz w:val="110"/>
          <w:szCs w:val="110"/>
          <w:lang w:val="es-MX" w:eastAsia="es-MX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6777990</wp:posOffset>
            </wp:positionH>
            <wp:positionV relativeFrom="paragraph">
              <wp:posOffset>4048760</wp:posOffset>
            </wp:positionV>
            <wp:extent cx="8848725" cy="6636385"/>
            <wp:effectExtent l="0" t="0" r="0" b="0"/>
            <wp:wrapNone/>
            <wp:docPr id="56" name="Imagen 56" descr="IMG_20151207_16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151207_1602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F8" w:rsidRPr="00A32390">
        <w:rPr>
          <w:rFonts w:ascii="Cambria" w:hAnsi="Cambria" w:cs="Arial"/>
          <w:color w:val="404F21"/>
          <w:sz w:val="110"/>
          <w:szCs w:val="110"/>
        </w:rPr>
        <w:t xml:space="preserve">DIRECCION DE </w:t>
      </w:r>
    </w:p>
    <w:p w:rsidR="00AC2093" w:rsidRDefault="00AC2093" w:rsidP="00CD0F35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</w:p>
    <w:p w:rsidR="00B6282B" w:rsidRPr="00A32390" w:rsidRDefault="003A50F8" w:rsidP="00CD0F35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  <w:r w:rsidRPr="00A32390">
        <w:rPr>
          <w:rFonts w:ascii="Cambria" w:hAnsi="Cambria" w:cs="Arial"/>
          <w:color w:val="404F21"/>
          <w:sz w:val="110"/>
          <w:szCs w:val="110"/>
        </w:rPr>
        <w:t>DESARROLLO RURAL Y MEDIO AMBIENTE</w:t>
      </w:r>
    </w:p>
    <w:p w:rsidR="00E76346" w:rsidRDefault="00EC5458" w:rsidP="00852E1A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  <w:r w:rsidRPr="00A32390">
        <w:rPr>
          <w:rFonts w:ascii="Cambria" w:hAnsi="Cambria" w:cs="Arial"/>
          <w:color w:val="404F21"/>
          <w:sz w:val="110"/>
          <w:szCs w:val="110"/>
        </w:rPr>
        <w:t>2022</w:t>
      </w:r>
    </w:p>
    <w:p w:rsidR="00394B9C" w:rsidRDefault="00394B9C" w:rsidP="00852E1A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</w:p>
    <w:p w:rsidR="00394B9C" w:rsidRPr="00852E1A" w:rsidRDefault="00394B9C" w:rsidP="00852E1A">
      <w:pPr>
        <w:pStyle w:val="Sinespaciado"/>
        <w:jc w:val="center"/>
        <w:rPr>
          <w:rFonts w:ascii="Cambria" w:hAnsi="Cambria" w:cs="Arial"/>
          <w:color w:val="404F21"/>
          <w:sz w:val="110"/>
          <w:szCs w:val="110"/>
        </w:rPr>
      </w:pPr>
    </w:p>
    <w:p w:rsidR="00E76346" w:rsidRDefault="00E76346" w:rsidP="00675420">
      <w:pPr>
        <w:pStyle w:val="Sinespaciado"/>
        <w:jc w:val="center"/>
        <w:rPr>
          <w:rFonts w:ascii="Arial" w:hAnsi="Arial" w:cs="Arial"/>
          <w:b/>
          <w:color w:val="76923C"/>
          <w:sz w:val="40"/>
          <w:szCs w:val="40"/>
        </w:rPr>
      </w:pPr>
    </w:p>
    <w:p w:rsidR="00E86D17" w:rsidRPr="00531FA5" w:rsidRDefault="00F32731" w:rsidP="00675420">
      <w:pPr>
        <w:pStyle w:val="Sinespaciado"/>
        <w:jc w:val="center"/>
        <w:rPr>
          <w:rFonts w:ascii="Cambria" w:hAnsi="Cambria" w:cs="Arial"/>
          <w:color w:val="404F21"/>
          <w:sz w:val="80"/>
          <w:szCs w:val="8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197485</wp:posOffset>
            </wp:positionV>
            <wp:extent cx="7743825" cy="6095365"/>
            <wp:effectExtent l="0" t="0" r="0" b="0"/>
            <wp:wrapNone/>
            <wp:docPr id="1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28654" r="-615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20" w:rsidRPr="00531FA5">
        <w:rPr>
          <w:rFonts w:ascii="Cambria" w:hAnsi="Cambria" w:cs="Arial"/>
          <w:color w:val="404F21"/>
          <w:sz w:val="80"/>
          <w:szCs w:val="80"/>
        </w:rPr>
        <w:t>INTRODUCCIÓN</w:t>
      </w:r>
    </w:p>
    <w:p w:rsidR="00F87980" w:rsidRPr="00637B7D" w:rsidRDefault="00F87980" w:rsidP="006B033C">
      <w:pPr>
        <w:rPr>
          <w:rFonts w:ascii="Arial" w:hAnsi="Arial" w:cs="Arial"/>
          <w:sz w:val="32"/>
          <w:szCs w:val="32"/>
        </w:rPr>
      </w:pPr>
    </w:p>
    <w:p w:rsidR="0063401F" w:rsidRPr="00F87980" w:rsidRDefault="0063401F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32"/>
        </w:rPr>
      </w:pPr>
      <w:r w:rsidRPr="00F87980">
        <w:rPr>
          <w:rFonts w:ascii="Arial" w:hAnsi="Arial" w:cs="Arial"/>
          <w:sz w:val="24"/>
          <w:szCs w:val="32"/>
        </w:rPr>
        <w:t xml:space="preserve">La </w:t>
      </w:r>
      <w:r w:rsidR="00B64A61">
        <w:rPr>
          <w:rFonts w:ascii="Arial" w:hAnsi="Arial" w:cs="Arial"/>
          <w:sz w:val="24"/>
          <w:szCs w:val="32"/>
        </w:rPr>
        <w:t>D</w:t>
      </w:r>
      <w:r w:rsidRPr="00F87980">
        <w:rPr>
          <w:rFonts w:ascii="Arial" w:hAnsi="Arial" w:cs="Arial"/>
          <w:sz w:val="24"/>
          <w:szCs w:val="32"/>
        </w:rPr>
        <w:t>irección de Desarrollo Rural</w:t>
      </w:r>
      <w:r w:rsidR="00CB6B9F" w:rsidRPr="00F87980">
        <w:rPr>
          <w:rFonts w:ascii="Arial" w:hAnsi="Arial" w:cs="Arial"/>
          <w:sz w:val="24"/>
          <w:szCs w:val="32"/>
        </w:rPr>
        <w:t xml:space="preserve"> y Medio Ambiente</w:t>
      </w:r>
      <w:r w:rsidRPr="00F87980">
        <w:rPr>
          <w:rFonts w:ascii="Arial" w:hAnsi="Arial" w:cs="Arial"/>
          <w:sz w:val="24"/>
          <w:szCs w:val="32"/>
        </w:rPr>
        <w:t xml:space="preserve">, </w:t>
      </w:r>
      <w:r w:rsidR="00CB6B9F" w:rsidRPr="00F87980">
        <w:rPr>
          <w:rFonts w:ascii="Arial" w:hAnsi="Arial" w:cs="Arial"/>
          <w:sz w:val="24"/>
          <w:szCs w:val="32"/>
        </w:rPr>
        <w:t>cuyas Jefaturas dependientes corresponden a Fomento Agropecuario</w:t>
      </w:r>
      <w:r w:rsidR="00B64A61">
        <w:rPr>
          <w:rFonts w:ascii="Arial" w:hAnsi="Arial" w:cs="Arial"/>
          <w:sz w:val="24"/>
          <w:szCs w:val="32"/>
        </w:rPr>
        <w:t>,</w:t>
      </w:r>
      <w:r w:rsidR="007D618F">
        <w:rPr>
          <w:rFonts w:ascii="Arial" w:hAnsi="Arial" w:cs="Arial"/>
          <w:sz w:val="24"/>
          <w:szCs w:val="32"/>
        </w:rPr>
        <w:t xml:space="preserve"> </w:t>
      </w:r>
      <w:r w:rsidR="002C3198">
        <w:rPr>
          <w:rFonts w:ascii="Arial" w:hAnsi="Arial" w:cs="Arial"/>
          <w:sz w:val="24"/>
          <w:szCs w:val="32"/>
        </w:rPr>
        <w:t xml:space="preserve">Inspección y Verificación Ambiental </w:t>
      </w:r>
      <w:r w:rsidR="002A267C">
        <w:rPr>
          <w:rFonts w:ascii="Arial" w:hAnsi="Arial" w:cs="Arial"/>
          <w:sz w:val="24"/>
          <w:szCs w:val="32"/>
        </w:rPr>
        <w:t xml:space="preserve"> </w:t>
      </w:r>
      <w:r w:rsidRPr="00F87980">
        <w:rPr>
          <w:rFonts w:ascii="Arial" w:hAnsi="Arial" w:cs="Arial"/>
          <w:sz w:val="24"/>
          <w:szCs w:val="32"/>
        </w:rPr>
        <w:t xml:space="preserve">y </w:t>
      </w:r>
      <w:r w:rsidR="00CB6B9F" w:rsidRPr="00F87980">
        <w:rPr>
          <w:rFonts w:ascii="Arial" w:hAnsi="Arial" w:cs="Arial"/>
          <w:sz w:val="24"/>
          <w:szCs w:val="32"/>
        </w:rPr>
        <w:t xml:space="preserve">Rastro Municipal, </w:t>
      </w:r>
      <w:r w:rsidR="000F1A83" w:rsidRPr="00F87980">
        <w:rPr>
          <w:rFonts w:ascii="Arial" w:hAnsi="Arial" w:cs="Arial"/>
          <w:sz w:val="24"/>
          <w:szCs w:val="32"/>
        </w:rPr>
        <w:t xml:space="preserve">mismas que </w:t>
      </w:r>
      <w:r w:rsidR="00CB6B9F" w:rsidRPr="00F87980">
        <w:rPr>
          <w:rFonts w:ascii="Arial" w:hAnsi="Arial" w:cs="Arial"/>
          <w:sz w:val="24"/>
          <w:szCs w:val="32"/>
        </w:rPr>
        <w:t xml:space="preserve">desempeñan un rol sumamente importante en el desarrollo rural de este municipio. </w:t>
      </w:r>
    </w:p>
    <w:p w:rsidR="00F87980" w:rsidRPr="00F87980" w:rsidRDefault="00F87980" w:rsidP="00F87980">
      <w:pPr>
        <w:spacing w:line="360" w:lineRule="auto"/>
        <w:jc w:val="both"/>
        <w:rPr>
          <w:rFonts w:ascii="Arial" w:hAnsi="Arial" w:cs="Arial"/>
          <w:sz w:val="24"/>
          <w:szCs w:val="32"/>
        </w:rPr>
      </w:pPr>
    </w:p>
    <w:p w:rsidR="0063401F" w:rsidRPr="00F87980" w:rsidRDefault="00B64A61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Desarrollo Rural y Medio Ambiente </w:t>
      </w:r>
      <w:r w:rsidR="0063401F" w:rsidRPr="00F87980">
        <w:rPr>
          <w:rFonts w:ascii="Arial" w:hAnsi="Arial" w:cs="Arial"/>
          <w:sz w:val="24"/>
          <w:szCs w:val="32"/>
        </w:rPr>
        <w:t xml:space="preserve"> tiene</w:t>
      </w:r>
      <w:r>
        <w:rPr>
          <w:rFonts w:ascii="Arial" w:hAnsi="Arial" w:cs="Arial"/>
          <w:sz w:val="24"/>
          <w:szCs w:val="32"/>
        </w:rPr>
        <w:t>n</w:t>
      </w:r>
      <w:r w:rsidR="0063401F" w:rsidRPr="00F87980">
        <w:rPr>
          <w:rFonts w:ascii="Arial" w:hAnsi="Arial" w:cs="Arial"/>
          <w:sz w:val="24"/>
          <w:szCs w:val="32"/>
        </w:rPr>
        <w:t xml:space="preserve"> como objetivo principal dar atención a los productores agrícolas, ganaderos, acuícolas, avícolas, forestales, entre otros, de nuestro municipio. </w:t>
      </w:r>
      <w:r w:rsidR="00481EC5" w:rsidRPr="00F87980">
        <w:rPr>
          <w:rFonts w:ascii="Arial" w:hAnsi="Arial" w:cs="Arial"/>
          <w:sz w:val="24"/>
          <w:szCs w:val="32"/>
        </w:rPr>
        <w:t xml:space="preserve">Sumado </w:t>
      </w:r>
      <w:r w:rsidR="0063401F" w:rsidRPr="00F87980">
        <w:rPr>
          <w:rFonts w:ascii="Arial" w:hAnsi="Arial" w:cs="Arial"/>
          <w:sz w:val="24"/>
          <w:szCs w:val="32"/>
        </w:rPr>
        <w:t xml:space="preserve">la atención a la ciudadanía, tenemos como actividad primordial </w:t>
      </w:r>
      <w:r w:rsidR="00845EA4" w:rsidRPr="00F87980">
        <w:rPr>
          <w:rFonts w:ascii="Arial" w:hAnsi="Arial" w:cs="Arial"/>
          <w:sz w:val="24"/>
          <w:szCs w:val="32"/>
        </w:rPr>
        <w:t>el control de matanza de gana</w:t>
      </w:r>
      <w:r w:rsidR="00766E89" w:rsidRPr="00F87980">
        <w:rPr>
          <w:rFonts w:ascii="Arial" w:hAnsi="Arial" w:cs="Arial"/>
          <w:sz w:val="24"/>
          <w:szCs w:val="32"/>
        </w:rPr>
        <w:t>do dentro del Rastro Municipal.</w:t>
      </w:r>
    </w:p>
    <w:p w:rsidR="00F87980" w:rsidRDefault="00E86D17" w:rsidP="00E466B0">
      <w:pPr>
        <w:rPr>
          <w:rFonts w:ascii="Gadugi" w:hAnsi="Gadugi"/>
          <w:sz w:val="32"/>
          <w:szCs w:val="32"/>
        </w:rPr>
      </w:pPr>
      <w:r w:rsidRPr="00481EC5">
        <w:rPr>
          <w:rFonts w:ascii="Gadugi" w:hAnsi="Gadugi"/>
          <w:sz w:val="32"/>
          <w:szCs w:val="32"/>
        </w:rPr>
        <w:br w:type="page"/>
      </w:r>
    </w:p>
    <w:p w:rsidR="000815A2" w:rsidRPr="00531FA5" w:rsidRDefault="00675420" w:rsidP="00852E1A">
      <w:pPr>
        <w:pStyle w:val="Sinespaciado"/>
        <w:rPr>
          <w:rFonts w:ascii="Cambria" w:hAnsi="Cambria" w:cs="Arial"/>
          <w:color w:val="404F21"/>
          <w:sz w:val="80"/>
          <w:szCs w:val="80"/>
        </w:rPr>
      </w:pPr>
      <w:r w:rsidRPr="00531FA5">
        <w:rPr>
          <w:rFonts w:ascii="Cambria" w:hAnsi="Cambria" w:cs="Arial"/>
          <w:color w:val="404F21"/>
          <w:sz w:val="80"/>
          <w:szCs w:val="80"/>
        </w:rPr>
        <w:lastRenderedPageBreak/>
        <w:t>MISIÓN Y VISIÓN</w:t>
      </w:r>
    </w:p>
    <w:p w:rsidR="00F87980" w:rsidRPr="000815A2" w:rsidRDefault="00F32731" w:rsidP="00852E1A">
      <w:pPr>
        <w:jc w:val="center"/>
        <w:rPr>
          <w:rFonts w:ascii="Arial" w:hAnsi="Arial" w:cs="Arial"/>
          <w:b/>
          <w:color w:val="76923C"/>
          <w:sz w:val="40"/>
          <w:szCs w:val="4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-2357120</wp:posOffset>
            </wp:positionH>
            <wp:positionV relativeFrom="paragraph">
              <wp:posOffset>144145</wp:posOffset>
            </wp:positionV>
            <wp:extent cx="7743825" cy="6580505"/>
            <wp:effectExtent l="0" t="0" r="0" b="0"/>
            <wp:wrapNone/>
            <wp:docPr id="1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28654" r="-615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5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980">
        <w:rPr>
          <w:rFonts w:ascii="Arial" w:hAnsi="Arial" w:cs="Arial"/>
          <w:noProof/>
          <w:sz w:val="24"/>
          <w:szCs w:val="28"/>
          <w:lang w:val="es-MX" w:eastAsia="es-MX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618490</wp:posOffset>
            </wp:positionV>
            <wp:extent cx="1167130" cy="944880"/>
            <wp:effectExtent l="0" t="0" r="0" b="0"/>
            <wp:wrapSquare wrapText="bothSides"/>
            <wp:docPr id="65" name="Imagen 65" descr="http://www.mercantilferretera.com/images/m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ercantilferretera.com/images/mision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80" w:rsidRPr="00F87980" w:rsidRDefault="00F87980" w:rsidP="006B033C">
      <w:pPr>
        <w:jc w:val="center"/>
        <w:rPr>
          <w:rFonts w:ascii="Arial" w:hAnsi="Arial" w:cs="Arial"/>
          <w:b/>
          <w:sz w:val="40"/>
          <w:szCs w:val="40"/>
        </w:rPr>
      </w:pPr>
    </w:p>
    <w:p w:rsidR="00CD3A95" w:rsidRPr="00F87980" w:rsidRDefault="00CD3A95" w:rsidP="006B033C">
      <w:pPr>
        <w:jc w:val="center"/>
        <w:rPr>
          <w:rFonts w:ascii="Arial" w:hAnsi="Arial" w:cs="Arial"/>
          <w:sz w:val="24"/>
          <w:szCs w:val="24"/>
        </w:rPr>
      </w:pPr>
    </w:p>
    <w:p w:rsidR="00F02115" w:rsidRPr="00F87980" w:rsidRDefault="00F02115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  <w:shd w:val="clear" w:color="auto" w:fill="FFFFFF"/>
        </w:rPr>
      </w:pPr>
      <w:r w:rsidRPr="00F87980">
        <w:rPr>
          <w:rFonts w:ascii="Arial" w:hAnsi="Arial" w:cs="Arial"/>
          <w:sz w:val="24"/>
          <w:szCs w:val="28"/>
          <w:shd w:val="clear" w:color="auto" w:fill="FFFFFF"/>
        </w:rPr>
        <w:t>La Dirección de Desarrollo Rural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 xml:space="preserve"> y Medio Ambiente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, tiene como </w:t>
      </w:r>
      <w:r w:rsidR="007D618F">
        <w:rPr>
          <w:rFonts w:ascii="Arial" w:hAnsi="Arial" w:cs="Arial"/>
          <w:b/>
          <w:sz w:val="24"/>
          <w:szCs w:val="28"/>
          <w:shd w:val="clear" w:color="auto" w:fill="FFFFFF"/>
        </w:rPr>
        <w:t>M</w:t>
      </w:r>
      <w:r w:rsidRPr="00F87980">
        <w:rPr>
          <w:rFonts w:ascii="Arial" w:hAnsi="Arial" w:cs="Arial"/>
          <w:b/>
          <w:sz w:val="24"/>
          <w:szCs w:val="28"/>
          <w:shd w:val="clear" w:color="auto" w:fill="FFFFFF"/>
        </w:rPr>
        <w:t>isión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brindar un servicio de calidad, a través de elaborar planes de trabajo que tiendan a promover el desarrollo rural, en l</w:t>
      </w:r>
      <w:r w:rsidR="000815A2">
        <w:rPr>
          <w:rFonts w:ascii="Arial" w:hAnsi="Arial" w:cs="Arial"/>
          <w:sz w:val="24"/>
          <w:szCs w:val="28"/>
          <w:shd w:val="clear" w:color="auto" w:fill="FFFFFF"/>
        </w:rPr>
        <w:t xml:space="preserve">as áreas del sector agropecuario, 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>forestal</w:t>
      </w:r>
      <w:r w:rsidR="000815A2">
        <w:rPr>
          <w:rFonts w:ascii="Arial" w:hAnsi="Arial" w:cs="Arial"/>
          <w:sz w:val="24"/>
          <w:szCs w:val="28"/>
          <w:shd w:val="clear" w:color="auto" w:fill="FFFFFF"/>
        </w:rPr>
        <w:t xml:space="preserve"> y pesquero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>, en beneficio de los productores del municipio, por medio de la gestión de programas, capacitación y recursos en los niveles e instancias correspondientes, basada en un modelo de distribución equitativa y flexible que nos permita impulsar a los grupos emprendedores dedicados a las actividades agrícola, pecuaria, acuícola, ganadera y forestal.</w:t>
      </w:r>
    </w:p>
    <w:p w:rsidR="00CD3A95" w:rsidRPr="00F87980" w:rsidRDefault="00CD3A95" w:rsidP="00F87980">
      <w:pPr>
        <w:spacing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CD3A95" w:rsidRPr="00F87980" w:rsidRDefault="00F32731" w:rsidP="00F87980">
      <w:pPr>
        <w:spacing w:line="360" w:lineRule="auto"/>
        <w:jc w:val="both"/>
        <w:rPr>
          <w:rFonts w:ascii="Arial" w:hAnsi="Arial" w:cs="Arial"/>
          <w:sz w:val="16"/>
          <w:szCs w:val="18"/>
          <w:shd w:val="clear" w:color="auto" w:fill="FFFFFF"/>
        </w:rPr>
      </w:pPr>
      <w:r w:rsidRPr="00F87980">
        <w:rPr>
          <w:rFonts w:ascii="Arial" w:hAnsi="Arial" w:cs="Arial"/>
          <w:noProof/>
          <w:sz w:val="20"/>
          <w:lang w:val="es-MX" w:eastAsia="es-MX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4337685</wp:posOffset>
            </wp:positionV>
            <wp:extent cx="946785" cy="838835"/>
            <wp:effectExtent l="0" t="0" r="0" b="0"/>
            <wp:wrapSquare wrapText="bothSides"/>
            <wp:docPr id="66" name="Imagen 66" descr="http://www.colegiobrasilconcepcion.cl/wp-content/uploads/2014/12/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colegiobrasilconcepcion.cl/wp-content/uploads/2014/12/vision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A95" w:rsidRDefault="00CD3A95" w:rsidP="00F87980">
      <w:pPr>
        <w:spacing w:line="360" w:lineRule="auto"/>
        <w:ind w:firstLine="708"/>
        <w:jc w:val="both"/>
        <w:rPr>
          <w:rFonts w:ascii="Arial" w:hAnsi="Arial" w:cs="Arial"/>
          <w:szCs w:val="24"/>
          <w:shd w:val="clear" w:color="auto" w:fill="FFFFFF"/>
        </w:rPr>
      </w:pPr>
    </w:p>
    <w:p w:rsidR="00F87980" w:rsidRPr="00F87980" w:rsidRDefault="00F87980" w:rsidP="00F87980">
      <w:pPr>
        <w:spacing w:line="360" w:lineRule="auto"/>
        <w:ind w:firstLine="708"/>
        <w:jc w:val="both"/>
        <w:rPr>
          <w:rFonts w:ascii="Arial" w:hAnsi="Arial" w:cs="Arial"/>
          <w:szCs w:val="24"/>
          <w:shd w:val="clear" w:color="auto" w:fill="FFFFFF"/>
        </w:rPr>
      </w:pPr>
    </w:p>
    <w:p w:rsidR="000815A2" w:rsidRDefault="000815A2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  <w:shd w:val="clear" w:color="auto" w:fill="FFFFFF"/>
        </w:rPr>
      </w:pPr>
    </w:p>
    <w:p w:rsidR="000815A2" w:rsidRDefault="000815A2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  <w:shd w:val="clear" w:color="auto" w:fill="FFFFFF"/>
        </w:rPr>
      </w:pPr>
    </w:p>
    <w:p w:rsidR="00CD3A95" w:rsidRPr="00F87980" w:rsidRDefault="00CD3A95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  <w:shd w:val="clear" w:color="auto" w:fill="FFFFFF"/>
        </w:rPr>
      </w:pP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La </w:t>
      </w:r>
      <w:r w:rsidR="007D618F">
        <w:rPr>
          <w:rFonts w:ascii="Arial" w:hAnsi="Arial" w:cs="Arial"/>
          <w:b/>
          <w:sz w:val="24"/>
          <w:szCs w:val="28"/>
          <w:shd w:val="clear" w:color="auto" w:fill="FFFFFF"/>
        </w:rPr>
        <w:t>V</w:t>
      </w:r>
      <w:r w:rsidRPr="00F87980">
        <w:rPr>
          <w:rFonts w:ascii="Arial" w:hAnsi="Arial" w:cs="Arial"/>
          <w:b/>
          <w:sz w:val="24"/>
          <w:szCs w:val="28"/>
          <w:shd w:val="clear" w:color="auto" w:fill="FFFFFF"/>
        </w:rPr>
        <w:t>isión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de la Dirección de Desarrollo Rural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 xml:space="preserve"> y Medio Ambiente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tiene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>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como principal objetivo satisfacer las necesidades y demandas de los productores agropecuarios del municipio, siendo la instancia encargada de apoyar, coordinar y evaluar el desempeño de los productores del medio Rural. </w:t>
      </w:r>
    </w:p>
    <w:p w:rsidR="006B033C" w:rsidRPr="00F87980" w:rsidRDefault="006B033C" w:rsidP="00F87980">
      <w:pPr>
        <w:spacing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F87980" w:rsidRDefault="00F87980" w:rsidP="000815A2">
      <w:pPr>
        <w:spacing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0815A2" w:rsidRDefault="000815A2" w:rsidP="000815A2">
      <w:pPr>
        <w:spacing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0815A2" w:rsidRDefault="000815A2" w:rsidP="000815A2">
      <w:pPr>
        <w:spacing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0815A2" w:rsidRDefault="000815A2" w:rsidP="000815A2">
      <w:pPr>
        <w:spacing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0815A2" w:rsidRPr="000815A2" w:rsidRDefault="000815A2" w:rsidP="000815A2">
      <w:pPr>
        <w:spacing w:line="360" w:lineRule="auto"/>
        <w:rPr>
          <w:rFonts w:cs="Arial"/>
          <w:sz w:val="18"/>
          <w:szCs w:val="18"/>
          <w:shd w:val="clear" w:color="auto" w:fill="FFFFFF"/>
        </w:rPr>
      </w:pPr>
    </w:p>
    <w:p w:rsidR="00852E1A" w:rsidRDefault="00852E1A" w:rsidP="00CD0F35">
      <w:pPr>
        <w:pStyle w:val="Sinespaciado"/>
        <w:jc w:val="center"/>
        <w:rPr>
          <w:rFonts w:ascii="Cambria" w:hAnsi="Cambria" w:cs="Arial"/>
          <w:color w:val="404F21"/>
          <w:sz w:val="80"/>
          <w:szCs w:val="80"/>
        </w:rPr>
      </w:pPr>
    </w:p>
    <w:p w:rsidR="006B033C" w:rsidRPr="00531FA5" w:rsidRDefault="00F32731" w:rsidP="00CD0F35">
      <w:pPr>
        <w:pStyle w:val="Sinespaciado"/>
        <w:jc w:val="center"/>
        <w:rPr>
          <w:rFonts w:ascii="Cambria" w:hAnsi="Cambria" w:cs="Arial"/>
          <w:color w:val="404F21"/>
          <w:sz w:val="80"/>
          <w:szCs w:val="80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-1279525</wp:posOffset>
            </wp:positionH>
            <wp:positionV relativeFrom="paragraph">
              <wp:posOffset>-17780</wp:posOffset>
            </wp:positionV>
            <wp:extent cx="7743825" cy="6091555"/>
            <wp:effectExtent l="0" t="0" r="0" b="0"/>
            <wp:wrapNone/>
            <wp:docPr id="1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8673" r="-641"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20" w:rsidRPr="00531FA5">
        <w:rPr>
          <w:rFonts w:ascii="Cambria" w:hAnsi="Cambria" w:cs="Arial"/>
          <w:color w:val="404F21"/>
          <w:sz w:val="80"/>
          <w:szCs w:val="80"/>
        </w:rPr>
        <w:t>METAS</w:t>
      </w:r>
    </w:p>
    <w:p w:rsidR="00F87980" w:rsidRPr="00F87980" w:rsidRDefault="00F87980" w:rsidP="006B033C">
      <w:pPr>
        <w:jc w:val="center"/>
        <w:rPr>
          <w:rFonts w:ascii="Arial" w:hAnsi="Arial" w:cs="Arial"/>
          <w:b/>
          <w:sz w:val="40"/>
          <w:szCs w:val="40"/>
        </w:rPr>
      </w:pPr>
    </w:p>
    <w:p w:rsidR="00CD3A95" w:rsidRPr="00F87980" w:rsidRDefault="00CD3A95" w:rsidP="000815A2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8"/>
          <w:lang w:eastAsia="es-MX"/>
        </w:rPr>
      </w:pPr>
      <w:r w:rsidRPr="00F87980">
        <w:rPr>
          <w:rFonts w:ascii="Arial" w:hAnsi="Arial" w:cs="Arial"/>
          <w:sz w:val="24"/>
          <w:szCs w:val="28"/>
          <w:lang w:eastAsia="es-MX"/>
        </w:rPr>
        <w:t>Mejorar la atención a los productores.</w:t>
      </w:r>
    </w:p>
    <w:p w:rsidR="00AE0D64" w:rsidRPr="00F87980" w:rsidRDefault="00CD3A95" w:rsidP="000815A2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8"/>
          <w:lang w:eastAsia="es-MX"/>
        </w:rPr>
      </w:pPr>
      <w:r w:rsidRPr="00F87980">
        <w:rPr>
          <w:rFonts w:ascii="Arial" w:hAnsi="Arial" w:cs="Arial"/>
          <w:sz w:val="24"/>
          <w:szCs w:val="28"/>
          <w:lang w:eastAsia="es-MX"/>
        </w:rPr>
        <w:t>Gestionar más recursos para apoyar a los productores y grupos organizados de diferentes actividades en el municipio</w:t>
      </w:r>
      <w:r w:rsidR="00AE0D64" w:rsidRPr="00F87980">
        <w:rPr>
          <w:rFonts w:ascii="Arial" w:hAnsi="Arial" w:cs="Arial"/>
          <w:sz w:val="24"/>
          <w:szCs w:val="28"/>
          <w:lang w:eastAsia="es-MX"/>
        </w:rPr>
        <w:t>.</w:t>
      </w:r>
    </w:p>
    <w:p w:rsidR="00CD3A95" w:rsidRPr="00F87980" w:rsidRDefault="00CD3A95" w:rsidP="000815A2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8"/>
          <w:lang w:eastAsia="es-MX"/>
        </w:rPr>
      </w:pPr>
      <w:r w:rsidRPr="00F87980">
        <w:rPr>
          <w:rFonts w:ascii="Arial" w:hAnsi="Arial" w:cs="Arial"/>
          <w:sz w:val="24"/>
          <w:szCs w:val="28"/>
          <w:lang w:eastAsia="es-MX"/>
        </w:rPr>
        <w:t>Difusión de los programas y normativas con que se operan.</w:t>
      </w:r>
    </w:p>
    <w:p w:rsidR="00CD3A95" w:rsidRPr="00F87980" w:rsidRDefault="00CD3A95" w:rsidP="000815A2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8"/>
          <w:lang w:eastAsia="es-MX"/>
        </w:rPr>
      </w:pPr>
      <w:r w:rsidRPr="00F87980">
        <w:rPr>
          <w:rFonts w:ascii="Arial" w:hAnsi="Arial" w:cs="Arial"/>
          <w:sz w:val="24"/>
          <w:szCs w:val="28"/>
          <w:lang w:eastAsia="es-MX"/>
        </w:rPr>
        <w:t xml:space="preserve">Dar </w:t>
      </w:r>
      <w:r w:rsidR="00B64A61">
        <w:rPr>
          <w:rFonts w:ascii="Arial" w:hAnsi="Arial" w:cs="Arial"/>
          <w:sz w:val="24"/>
          <w:szCs w:val="28"/>
          <w:lang w:eastAsia="es-MX"/>
        </w:rPr>
        <w:t>atención</w:t>
      </w:r>
      <w:r w:rsidRPr="00F87980">
        <w:rPr>
          <w:rFonts w:ascii="Arial" w:hAnsi="Arial" w:cs="Arial"/>
          <w:sz w:val="24"/>
          <w:szCs w:val="28"/>
          <w:lang w:eastAsia="es-MX"/>
        </w:rPr>
        <w:t xml:space="preserve"> a cada solicitud</w:t>
      </w:r>
      <w:r w:rsidR="00B64A61">
        <w:rPr>
          <w:rFonts w:ascii="Arial" w:hAnsi="Arial" w:cs="Arial"/>
          <w:sz w:val="24"/>
          <w:szCs w:val="28"/>
          <w:lang w:eastAsia="es-MX"/>
        </w:rPr>
        <w:t xml:space="preserve"> dentro de los</w:t>
      </w:r>
      <w:r w:rsidRPr="00F87980">
        <w:rPr>
          <w:rFonts w:ascii="Arial" w:hAnsi="Arial" w:cs="Arial"/>
          <w:sz w:val="24"/>
          <w:szCs w:val="28"/>
          <w:lang w:eastAsia="es-MX"/>
        </w:rPr>
        <w:t xml:space="preserve"> plazos adecuados de acuerdo a cada programa.</w:t>
      </w:r>
    </w:p>
    <w:p w:rsidR="00CD3A95" w:rsidRPr="00F87980" w:rsidRDefault="00CD3A95" w:rsidP="000815A2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8"/>
          <w:lang w:eastAsia="es-MX"/>
        </w:rPr>
      </w:pPr>
      <w:r w:rsidRPr="00F87980">
        <w:rPr>
          <w:rFonts w:ascii="Arial" w:hAnsi="Arial" w:cs="Arial"/>
          <w:sz w:val="24"/>
          <w:szCs w:val="28"/>
          <w:lang w:eastAsia="es-MX"/>
        </w:rPr>
        <w:t>Optimizar el trabajo del Consej</w:t>
      </w:r>
      <w:r w:rsidR="00B64A61">
        <w:rPr>
          <w:rFonts w:ascii="Arial" w:hAnsi="Arial" w:cs="Arial"/>
          <w:sz w:val="24"/>
          <w:szCs w:val="28"/>
          <w:lang w:eastAsia="es-MX"/>
        </w:rPr>
        <w:t>o Municipal de Desarrollo Rural Sustentable.</w:t>
      </w:r>
    </w:p>
    <w:p w:rsidR="00F02115" w:rsidRPr="00481EC5" w:rsidRDefault="00F02115" w:rsidP="006B033C">
      <w:pPr>
        <w:rPr>
          <w:rFonts w:ascii="Gadugi" w:hAnsi="Gadugi"/>
          <w:sz w:val="32"/>
          <w:szCs w:val="32"/>
        </w:rPr>
      </w:pPr>
    </w:p>
    <w:p w:rsidR="00AE0D64" w:rsidRPr="00481EC5" w:rsidRDefault="00AE0D64" w:rsidP="006B033C">
      <w:pPr>
        <w:jc w:val="center"/>
        <w:rPr>
          <w:rFonts w:ascii="Gadugi" w:hAnsi="Gadugi"/>
          <w:b/>
          <w:sz w:val="40"/>
          <w:szCs w:val="40"/>
        </w:rPr>
      </w:pPr>
    </w:p>
    <w:p w:rsidR="006B033C" w:rsidRPr="00531FA5" w:rsidRDefault="00675420" w:rsidP="00CD0F35">
      <w:pPr>
        <w:pStyle w:val="Sinespaciado"/>
        <w:jc w:val="center"/>
        <w:rPr>
          <w:rFonts w:ascii="Cambria" w:hAnsi="Cambria" w:cs="Arial"/>
          <w:color w:val="404F21"/>
          <w:sz w:val="80"/>
          <w:szCs w:val="80"/>
        </w:rPr>
      </w:pPr>
      <w:r w:rsidRPr="00531FA5">
        <w:rPr>
          <w:rFonts w:ascii="Cambria" w:hAnsi="Cambria" w:cs="Arial"/>
          <w:color w:val="404F21"/>
          <w:sz w:val="80"/>
          <w:szCs w:val="80"/>
        </w:rPr>
        <w:t>OBJETIVO</w:t>
      </w:r>
    </w:p>
    <w:p w:rsidR="00AE0D64" w:rsidRPr="00F87980" w:rsidRDefault="00AE0D64" w:rsidP="006B033C">
      <w:pPr>
        <w:jc w:val="both"/>
        <w:rPr>
          <w:rFonts w:ascii="Arial" w:hAnsi="Arial" w:cs="Arial"/>
          <w:b/>
          <w:sz w:val="24"/>
          <w:szCs w:val="24"/>
        </w:rPr>
      </w:pPr>
    </w:p>
    <w:p w:rsidR="000C38E5" w:rsidRPr="000C38E5" w:rsidRDefault="006B033C" w:rsidP="002F4DC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87980">
        <w:rPr>
          <w:rFonts w:ascii="Arial" w:hAnsi="Arial" w:cs="Arial"/>
          <w:sz w:val="24"/>
          <w:szCs w:val="24"/>
          <w:shd w:val="clear" w:color="auto" w:fill="FFFFFF"/>
        </w:rPr>
        <w:t>Apoyar a los productores del medio Rural más vulnerables con alto grado de marginalidad para que puedan desarrollar sus capacidades por medio de la participación en proyectos que nos ayuden a reactiv</w:t>
      </w:r>
      <w:r w:rsidR="00B64A61">
        <w:rPr>
          <w:rFonts w:ascii="Arial" w:hAnsi="Arial" w:cs="Arial"/>
          <w:sz w:val="24"/>
          <w:szCs w:val="24"/>
          <w:shd w:val="clear" w:color="auto" w:fill="FFFFFF"/>
        </w:rPr>
        <w:t>ar la actividad agrícola, ganadera, acuícola, pesquera y forestal.</w:t>
      </w:r>
      <w:r w:rsidRPr="00F87980">
        <w:rPr>
          <w:rFonts w:ascii="Arial" w:hAnsi="Arial" w:cs="Arial"/>
          <w:sz w:val="24"/>
          <w:szCs w:val="24"/>
          <w:shd w:val="clear" w:color="auto" w:fill="FFFFFF"/>
        </w:rPr>
        <w:t xml:space="preserve"> Gestionar, promocionar y dar seguimiento a los programas de apoyo a las comunidades rurales y urbanas. </w:t>
      </w:r>
    </w:p>
    <w:p w:rsidR="006B033C" w:rsidRDefault="006B033C" w:rsidP="00F87980">
      <w:pPr>
        <w:spacing w:line="360" w:lineRule="auto"/>
        <w:rPr>
          <w:rFonts w:ascii="Gadugi" w:hAnsi="Gadugi"/>
          <w:sz w:val="34"/>
          <w:szCs w:val="32"/>
        </w:rPr>
      </w:pPr>
    </w:p>
    <w:p w:rsidR="008D1FF1" w:rsidRDefault="008D1FF1" w:rsidP="00F87980">
      <w:pPr>
        <w:spacing w:line="360" w:lineRule="auto"/>
        <w:rPr>
          <w:rFonts w:ascii="Gadugi" w:hAnsi="Gadugi"/>
          <w:sz w:val="34"/>
          <w:szCs w:val="32"/>
        </w:rPr>
      </w:pPr>
    </w:p>
    <w:p w:rsidR="008D1FF1" w:rsidRDefault="008D1FF1" w:rsidP="00F87980">
      <w:pPr>
        <w:spacing w:line="360" w:lineRule="auto"/>
        <w:rPr>
          <w:rFonts w:ascii="Gadugi" w:hAnsi="Gadugi"/>
          <w:sz w:val="34"/>
          <w:szCs w:val="32"/>
        </w:rPr>
      </w:pPr>
    </w:p>
    <w:p w:rsidR="008D1FF1" w:rsidRPr="00C97D92" w:rsidRDefault="008D1FF1" w:rsidP="00F87980">
      <w:pPr>
        <w:spacing w:line="360" w:lineRule="auto"/>
        <w:rPr>
          <w:rFonts w:ascii="Arial" w:hAnsi="Arial" w:cs="Arial"/>
          <w:b/>
        </w:rPr>
      </w:pPr>
    </w:p>
    <w:p w:rsidR="008D1FF1" w:rsidRDefault="008D1FF1" w:rsidP="00F87980">
      <w:pPr>
        <w:spacing w:line="360" w:lineRule="auto"/>
        <w:rPr>
          <w:rFonts w:ascii="Gadugi" w:hAnsi="Gadugi"/>
          <w:sz w:val="34"/>
          <w:szCs w:val="32"/>
        </w:rPr>
      </w:pPr>
    </w:p>
    <w:p w:rsidR="008D1FF1" w:rsidRPr="00F87980" w:rsidRDefault="008D1FF1" w:rsidP="00F87980">
      <w:pPr>
        <w:spacing w:line="360" w:lineRule="auto"/>
        <w:rPr>
          <w:rFonts w:ascii="Gadugi" w:hAnsi="Gadugi"/>
          <w:sz w:val="34"/>
          <w:szCs w:val="32"/>
        </w:rPr>
        <w:sectPr w:rsidR="008D1FF1" w:rsidRPr="00F87980" w:rsidSect="00E76346">
          <w:headerReference w:type="default" r:id="rId16"/>
          <w:headerReference w:type="first" r:id="rId17"/>
          <w:pgSz w:w="12240" w:h="15840"/>
          <w:pgMar w:top="1417" w:right="1701" w:bottom="709" w:left="1701" w:header="708" w:footer="708" w:gutter="0"/>
          <w:pgNumType w:start="0"/>
          <w:cols w:space="708"/>
          <w:titlePg/>
          <w:docGrid w:linePitch="360"/>
        </w:sectPr>
      </w:pPr>
    </w:p>
    <w:p w:rsidR="000C38E5" w:rsidRPr="00880836" w:rsidRDefault="000C38E5" w:rsidP="00880836">
      <w:pPr>
        <w:jc w:val="center"/>
        <w:rPr>
          <w:rFonts w:ascii="Arial" w:hAnsi="Arial" w:cs="Arial"/>
          <w:b/>
          <w:sz w:val="40"/>
          <w:szCs w:val="40"/>
        </w:rPr>
      </w:pPr>
      <w:r w:rsidRPr="00880836">
        <w:rPr>
          <w:rFonts w:ascii="Arial" w:hAnsi="Arial" w:cs="Arial"/>
          <w:b/>
          <w:sz w:val="40"/>
          <w:szCs w:val="40"/>
        </w:rPr>
        <w:lastRenderedPageBreak/>
        <w:t xml:space="preserve">ORGANIGRAMA </w:t>
      </w:r>
    </w:p>
    <w:p w:rsidR="000C38E5" w:rsidRDefault="000C38E5" w:rsidP="00880836">
      <w:pPr>
        <w:jc w:val="center"/>
        <w:rPr>
          <w:rFonts w:ascii="Arial" w:hAnsi="Arial" w:cs="Arial"/>
          <w:b/>
          <w:sz w:val="28"/>
          <w:szCs w:val="28"/>
        </w:rPr>
      </w:pPr>
      <w:r w:rsidRPr="00880836">
        <w:rPr>
          <w:rFonts w:ascii="Arial" w:hAnsi="Arial" w:cs="Arial"/>
          <w:b/>
          <w:sz w:val="28"/>
          <w:szCs w:val="28"/>
        </w:rPr>
        <w:t>DIRECCION DE DESARROLLO RURAL Y MEDIO AMBIENTE</w:t>
      </w:r>
    </w:p>
    <w:p w:rsidR="00394B9C" w:rsidRPr="00880836" w:rsidRDefault="00394B9C" w:rsidP="00880836">
      <w:pPr>
        <w:jc w:val="center"/>
        <w:rPr>
          <w:rFonts w:ascii="Arial" w:hAnsi="Arial" w:cs="Arial"/>
          <w:b/>
          <w:sz w:val="28"/>
          <w:szCs w:val="28"/>
        </w:rPr>
      </w:pPr>
    </w:p>
    <w:p w:rsidR="006B033C" w:rsidRPr="00DD47A0" w:rsidRDefault="00F32731" w:rsidP="00DD47A0">
      <w:pPr>
        <w:jc w:val="center"/>
        <w:rPr>
          <w:rFonts w:ascii="Arial" w:hAnsi="Arial" w:cs="Arial"/>
          <w:b/>
        </w:rPr>
      </w:pPr>
      <w:r>
        <w:rPr>
          <w:b/>
          <w:noProof/>
          <w:sz w:val="40"/>
          <w:szCs w:val="40"/>
          <w:lang w:val="es-MX" w:eastAsia="es-MX"/>
        </w:rPr>
        <w:drawing>
          <wp:inline distT="0" distB="0" distL="0" distR="0">
            <wp:extent cx="7821295" cy="5125085"/>
            <wp:effectExtent l="38100" t="0" r="65405" b="0"/>
            <wp:docPr id="161" name="Organigrama 1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880836" w:rsidRPr="00F87980" w:rsidRDefault="00880836" w:rsidP="00F87980">
      <w:pPr>
        <w:tabs>
          <w:tab w:val="left" w:pos="2535"/>
        </w:tabs>
        <w:jc w:val="center"/>
        <w:rPr>
          <w:b/>
          <w:sz w:val="40"/>
          <w:szCs w:val="40"/>
        </w:rPr>
        <w:sectPr w:rsidR="00880836" w:rsidRPr="00F87980" w:rsidSect="000815A2">
          <w:pgSz w:w="15840" w:h="12240" w:orient="landscape"/>
          <w:pgMar w:top="709" w:right="1418" w:bottom="284" w:left="1418" w:header="709" w:footer="709" w:gutter="0"/>
          <w:pgNumType w:start="0"/>
          <w:cols w:space="708"/>
          <w:titlePg/>
          <w:docGrid w:linePitch="360"/>
        </w:sectPr>
      </w:pPr>
    </w:p>
    <w:p w:rsidR="00EC5458" w:rsidRPr="006C7052" w:rsidRDefault="006C7052" w:rsidP="006C7052">
      <w:pPr>
        <w:jc w:val="center"/>
        <w:rPr>
          <w:rFonts w:ascii="Batang" w:eastAsia="Batang" w:hAnsi="Batang"/>
          <w:b/>
          <w:color w:val="76923C"/>
          <w:kern w:val="2"/>
          <w:sz w:val="96"/>
          <w:szCs w:val="96"/>
          <w:lang w:val="en-US" w:eastAsia="ja-JP"/>
        </w:rPr>
      </w:pPr>
      <w:r>
        <w:rPr>
          <w:rFonts w:ascii="Batang" w:eastAsia="Batang" w:hAnsi="Batang"/>
          <w:b/>
          <w:color w:val="76923C"/>
          <w:kern w:val="2"/>
          <w:sz w:val="96"/>
          <w:szCs w:val="96"/>
          <w:lang w:val="en-US" w:eastAsia="ja-JP"/>
        </w:rPr>
        <w:lastRenderedPageBreak/>
        <w:t>2022</w:t>
      </w:r>
    </w:p>
    <w:p w:rsidR="00EC5458" w:rsidRDefault="00EC5458" w:rsidP="00DD47A0">
      <w:pPr>
        <w:tabs>
          <w:tab w:val="left" w:pos="2070"/>
        </w:tabs>
        <w:rPr>
          <w:color w:val="1F497D"/>
          <w:kern w:val="2"/>
          <w:sz w:val="18"/>
          <w:szCs w:val="18"/>
          <w:lang w:val="en-US" w:eastAsia="ja-JP"/>
        </w:rPr>
      </w:pPr>
    </w:p>
    <w:p w:rsidR="006C7052" w:rsidRDefault="00F32731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62230</wp:posOffset>
            </wp:positionV>
            <wp:extent cx="5324475" cy="3129280"/>
            <wp:effectExtent l="0" t="0" r="0" b="0"/>
            <wp:wrapNone/>
            <wp:docPr id="199" name="Imagen 199" descr="calen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alendari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6C7052" w:rsidRDefault="006C7052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FB2028" w:rsidRDefault="006E6DB8" w:rsidP="006E6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ind w:firstLine="0"/>
        <w:rPr>
          <w:rFonts w:ascii="Arial" w:hAnsi="Arial" w:cs="Arial"/>
          <w:kern w:val="2"/>
          <w:sz w:val="24"/>
          <w:szCs w:val="24"/>
          <w:lang w:eastAsia="ja-JP"/>
        </w:rPr>
      </w:pPr>
      <w:r>
        <w:rPr>
          <w:rFonts w:ascii="Arial" w:hAnsi="Arial" w:cs="Arial"/>
          <w:kern w:val="2"/>
          <w:sz w:val="24"/>
          <w:szCs w:val="24"/>
          <w:lang w:eastAsia="ja-JP"/>
        </w:rPr>
        <w:t xml:space="preserve"> 12 </w:t>
      </w:r>
      <w:r w:rsidR="00FB2028" w:rsidRPr="00FB2028">
        <w:rPr>
          <w:rFonts w:ascii="Arial" w:hAnsi="Arial" w:cs="Arial"/>
          <w:kern w:val="2"/>
          <w:sz w:val="24"/>
          <w:szCs w:val="24"/>
          <w:lang w:eastAsia="ja-JP"/>
        </w:rPr>
        <w:t>Reunión Mensual de Consejo Municipal de Desarrollo de Cabo Corrientes (Segundo Miércoles de cada mes).</w:t>
      </w:r>
    </w:p>
    <w:p w:rsidR="00FB2028" w:rsidRPr="00FB2028" w:rsidRDefault="00FB2028" w:rsidP="00FB2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rPr>
          <w:rFonts w:ascii="Arial" w:hAnsi="Arial" w:cs="Arial"/>
          <w:kern w:val="2"/>
          <w:sz w:val="24"/>
          <w:szCs w:val="24"/>
          <w:lang w:eastAsia="ja-JP"/>
        </w:rPr>
      </w:pPr>
    </w:p>
    <w:p w:rsidR="00FB2028" w:rsidRPr="00FB2028" w:rsidRDefault="006E6DB8" w:rsidP="006E6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70"/>
        </w:tabs>
        <w:ind w:firstLine="0"/>
        <w:rPr>
          <w:rFonts w:ascii="Arial" w:hAnsi="Arial" w:cs="Arial"/>
          <w:kern w:val="2"/>
          <w:sz w:val="24"/>
          <w:szCs w:val="24"/>
          <w:lang w:eastAsia="ja-JP"/>
        </w:rPr>
      </w:pPr>
      <w:r>
        <w:rPr>
          <w:rFonts w:ascii="Arial" w:hAnsi="Arial" w:cs="Arial"/>
          <w:kern w:val="2"/>
          <w:sz w:val="24"/>
          <w:szCs w:val="24"/>
          <w:lang w:eastAsia="ja-JP"/>
        </w:rPr>
        <w:t xml:space="preserve">12 </w:t>
      </w:r>
      <w:r w:rsidR="00FB2028" w:rsidRPr="00FB2028">
        <w:rPr>
          <w:rFonts w:ascii="Arial" w:hAnsi="Arial" w:cs="Arial"/>
          <w:kern w:val="2"/>
          <w:sz w:val="24"/>
          <w:szCs w:val="24"/>
          <w:lang w:eastAsia="ja-JP"/>
        </w:rPr>
        <w:t>Reunión Mensual del Consejo Distrital de Desarrollo Rural Costa Norte de Jalisco. (Último Viernes de cada mes)</w:t>
      </w:r>
    </w:p>
    <w:p w:rsidR="004E534C" w:rsidRPr="00FB2028" w:rsidRDefault="004E534C" w:rsidP="00DD47A0">
      <w:pPr>
        <w:tabs>
          <w:tab w:val="left" w:pos="2070"/>
        </w:tabs>
        <w:rPr>
          <w:rFonts w:ascii="Arial" w:hAnsi="Arial" w:cs="Arial"/>
          <w:color w:val="1F497D"/>
          <w:kern w:val="2"/>
          <w:sz w:val="24"/>
          <w:szCs w:val="24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4E534C" w:rsidRPr="00FB2028" w:rsidRDefault="004E534C" w:rsidP="00DD47A0">
      <w:pPr>
        <w:tabs>
          <w:tab w:val="left" w:pos="2070"/>
        </w:tabs>
        <w:rPr>
          <w:color w:val="1F497D"/>
          <w:kern w:val="2"/>
          <w:sz w:val="18"/>
          <w:szCs w:val="18"/>
          <w:lang w:eastAsia="ja-JP"/>
        </w:rPr>
      </w:pPr>
    </w:p>
    <w:p w:rsidR="00880836" w:rsidRPr="00880836" w:rsidRDefault="00880836" w:rsidP="00DD47A0">
      <w:pPr>
        <w:tabs>
          <w:tab w:val="left" w:pos="2070"/>
        </w:tabs>
        <w:rPr>
          <w:rFonts w:ascii="Arial" w:hAnsi="Arial" w:cs="Arial"/>
          <w:color w:val="404040"/>
          <w:kern w:val="2"/>
          <w:sz w:val="24"/>
          <w:szCs w:val="24"/>
          <w:lang w:eastAsia="ja-JP"/>
        </w:rPr>
      </w:pPr>
    </w:p>
    <w:p w:rsidR="001813C6" w:rsidRDefault="001813C6" w:rsidP="00B930EF">
      <w:pPr>
        <w:tabs>
          <w:tab w:val="left" w:pos="7245"/>
        </w:tabs>
        <w:rPr>
          <w:rFonts w:ascii="Gadugi" w:hAnsi="Gadugi"/>
          <w:sz w:val="24"/>
          <w:szCs w:val="24"/>
        </w:rPr>
      </w:pPr>
    </w:p>
    <w:p w:rsidR="00FB2028" w:rsidRDefault="00FB2028" w:rsidP="00B930EF">
      <w:pPr>
        <w:tabs>
          <w:tab w:val="left" w:pos="7245"/>
        </w:tabs>
        <w:rPr>
          <w:rFonts w:ascii="Gadugi" w:hAnsi="Gadugi"/>
          <w:sz w:val="24"/>
          <w:szCs w:val="24"/>
        </w:rPr>
      </w:pPr>
    </w:p>
    <w:p w:rsidR="00FB2028" w:rsidRPr="00B930EF" w:rsidRDefault="00FB2028" w:rsidP="00B930EF">
      <w:pPr>
        <w:tabs>
          <w:tab w:val="left" w:pos="7245"/>
        </w:tabs>
        <w:rPr>
          <w:rFonts w:ascii="Gadugi" w:hAnsi="Gadugi"/>
          <w:sz w:val="24"/>
          <w:szCs w:val="24"/>
        </w:rPr>
      </w:pPr>
    </w:p>
    <w:p w:rsidR="00A70210" w:rsidRPr="00C1523B" w:rsidRDefault="008A4E4D" w:rsidP="00C64EA6">
      <w:pPr>
        <w:ind w:left="-993" w:right="-518"/>
        <w:jc w:val="center"/>
        <w:rPr>
          <w:rFonts w:ascii="Arial" w:hAnsi="Arial" w:cs="Arial"/>
          <w:sz w:val="24"/>
          <w:szCs w:val="24"/>
        </w:rPr>
      </w:pPr>
      <w:r w:rsidRPr="00C1523B">
        <w:rPr>
          <w:rFonts w:ascii="Arial" w:hAnsi="Arial" w:cs="Arial"/>
          <w:sz w:val="24"/>
          <w:szCs w:val="24"/>
        </w:rPr>
        <w:t xml:space="preserve">Las actividades a realizar en la Dirección de Desarrollo Rural </w:t>
      </w:r>
      <w:r w:rsidR="00136E8C" w:rsidRPr="00C1523B">
        <w:rPr>
          <w:rFonts w:ascii="Arial" w:hAnsi="Arial" w:cs="Arial"/>
          <w:sz w:val="24"/>
          <w:szCs w:val="24"/>
        </w:rPr>
        <w:t>programad</w:t>
      </w:r>
      <w:r w:rsidR="00C64EA6">
        <w:rPr>
          <w:rFonts w:ascii="Arial" w:hAnsi="Arial" w:cs="Arial"/>
          <w:sz w:val="24"/>
          <w:szCs w:val="24"/>
        </w:rPr>
        <w:t xml:space="preserve">as para este periodo de </w:t>
      </w:r>
      <w:r w:rsidR="006C7052">
        <w:rPr>
          <w:rFonts w:ascii="Arial" w:hAnsi="Arial" w:cs="Arial"/>
          <w:sz w:val="24"/>
          <w:szCs w:val="24"/>
        </w:rPr>
        <w:t>Enero a Diciembre 2022</w:t>
      </w:r>
      <w:r w:rsidR="005F06F1" w:rsidRPr="00C1523B">
        <w:rPr>
          <w:rFonts w:ascii="Arial" w:hAnsi="Arial" w:cs="Arial"/>
          <w:sz w:val="24"/>
          <w:szCs w:val="24"/>
        </w:rPr>
        <w:t xml:space="preserve">, </w:t>
      </w:r>
      <w:r w:rsidR="00A60262" w:rsidRPr="00C1523B">
        <w:rPr>
          <w:rFonts w:ascii="Arial" w:hAnsi="Arial" w:cs="Arial"/>
          <w:sz w:val="24"/>
          <w:szCs w:val="24"/>
        </w:rPr>
        <w:t xml:space="preserve">así como las actividades no previstas o comisiones que designe el </w:t>
      </w:r>
      <w:r w:rsidR="00B64A61">
        <w:rPr>
          <w:rFonts w:ascii="Arial" w:hAnsi="Arial" w:cs="Arial"/>
          <w:sz w:val="24"/>
          <w:szCs w:val="24"/>
        </w:rPr>
        <w:t>P</w:t>
      </w:r>
      <w:r w:rsidR="00A60262" w:rsidRPr="00C1523B">
        <w:rPr>
          <w:rFonts w:ascii="Arial" w:hAnsi="Arial" w:cs="Arial"/>
          <w:sz w:val="24"/>
          <w:szCs w:val="24"/>
        </w:rPr>
        <w:t>residente a esta Dirección a mi cargo.</w:t>
      </w:r>
    </w:p>
    <w:p w:rsidR="008A4E4D" w:rsidRPr="00A60262" w:rsidRDefault="008A4E4D" w:rsidP="008A4E4D">
      <w:pPr>
        <w:ind w:right="-518"/>
        <w:jc w:val="both"/>
        <w:rPr>
          <w:rFonts w:ascii="Gadugi" w:hAnsi="Gadugi"/>
          <w:sz w:val="20"/>
          <w:szCs w:val="20"/>
        </w:rPr>
      </w:pPr>
    </w:p>
    <w:tbl>
      <w:tblPr>
        <w:tblW w:w="109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233"/>
        <w:gridCol w:w="1252"/>
        <w:gridCol w:w="2419"/>
        <w:gridCol w:w="1393"/>
        <w:gridCol w:w="1626"/>
      </w:tblGrid>
      <w:tr w:rsidR="008A4E4D" w:rsidRPr="00531FA5" w:rsidTr="002F1800">
        <w:tc>
          <w:tcPr>
            <w:tcW w:w="3060" w:type="dxa"/>
            <w:vMerge w:val="restart"/>
            <w:shd w:val="clear" w:color="auto" w:fill="76923C"/>
            <w:vAlign w:val="center"/>
          </w:tcPr>
          <w:p w:rsidR="008A4E4D" w:rsidRPr="00531FA5" w:rsidRDefault="008A4E4D" w:rsidP="009E4FB9">
            <w:pPr>
              <w:ind w:right="146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ACTIVIDAD A REALIZAR</w:t>
            </w:r>
          </w:p>
        </w:tc>
        <w:tc>
          <w:tcPr>
            <w:tcW w:w="7923" w:type="dxa"/>
            <w:gridSpan w:val="5"/>
            <w:shd w:val="clear" w:color="auto" w:fill="76923C"/>
          </w:tcPr>
          <w:p w:rsidR="008A4E4D" w:rsidRPr="00531FA5" w:rsidRDefault="008A4E4D" w:rsidP="009E4FB9">
            <w:pPr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PRESUPUESTO</w:t>
            </w:r>
          </w:p>
        </w:tc>
      </w:tr>
      <w:tr w:rsidR="007258DF" w:rsidRPr="00531FA5" w:rsidTr="00FB2028">
        <w:tc>
          <w:tcPr>
            <w:tcW w:w="3060" w:type="dxa"/>
            <w:vMerge/>
            <w:shd w:val="clear" w:color="auto" w:fill="76923C"/>
          </w:tcPr>
          <w:p w:rsidR="008A4E4D" w:rsidRPr="00531FA5" w:rsidRDefault="008A4E4D" w:rsidP="009E4FB9">
            <w:pPr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1233" w:type="dxa"/>
            <w:shd w:val="clear" w:color="auto" w:fill="76923C"/>
            <w:vAlign w:val="center"/>
          </w:tcPr>
          <w:p w:rsidR="008A4E4D" w:rsidRPr="00531FA5" w:rsidRDefault="008A4E4D" w:rsidP="009E4FB9">
            <w:pPr>
              <w:ind w:left="-74" w:right="34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Unidad de Medida</w:t>
            </w:r>
          </w:p>
        </w:tc>
        <w:tc>
          <w:tcPr>
            <w:tcW w:w="1252" w:type="dxa"/>
            <w:shd w:val="clear" w:color="auto" w:fill="76923C"/>
            <w:vAlign w:val="center"/>
          </w:tcPr>
          <w:p w:rsidR="008A4E4D" w:rsidRPr="00531FA5" w:rsidRDefault="008A4E4D" w:rsidP="009E4FB9">
            <w:pPr>
              <w:ind w:right="38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Cantidad</w:t>
            </w:r>
          </w:p>
        </w:tc>
        <w:tc>
          <w:tcPr>
            <w:tcW w:w="2419" w:type="dxa"/>
            <w:shd w:val="clear" w:color="auto" w:fill="76923C"/>
            <w:vAlign w:val="center"/>
          </w:tcPr>
          <w:p w:rsidR="008A4E4D" w:rsidRPr="00531FA5" w:rsidRDefault="008A4E4D" w:rsidP="009E4FB9">
            <w:pPr>
              <w:ind w:right="179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Descripción</w:t>
            </w:r>
          </w:p>
        </w:tc>
        <w:tc>
          <w:tcPr>
            <w:tcW w:w="1393" w:type="dxa"/>
            <w:shd w:val="clear" w:color="auto" w:fill="76923C"/>
            <w:vAlign w:val="center"/>
          </w:tcPr>
          <w:p w:rsidR="008A4E4D" w:rsidRPr="00531FA5" w:rsidRDefault="005F06F1" w:rsidP="009E4FB9">
            <w:pPr>
              <w:ind w:right="35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Precio Unitario</w:t>
            </w:r>
          </w:p>
        </w:tc>
        <w:tc>
          <w:tcPr>
            <w:tcW w:w="1626" w:type="dxa"/>
            <w:shd w:val="clear" w:color="auto" w:fill="76923C"/>
            <w:vAlign w:val="center"/>
          </w:tcPr>
          <w:p w:rsidR="008A4E4D" w:rsidRPr="00531FA5" w:rsidRDefault="008A4E4D" w:rsidP="009E4FB9">
            <w:pPr>
              <w:ind w:right="175"/>
              <w:jc w:val="center"/>
              <w:rPr>
                <w:rFonts w:ascii="Arial" w:hAnsi="Arial" w:cs="Arial"/>
                <w:b/>
                <w:color w:val="FFFFFF"/>
              </w:rPr>
            </w:pPr>
            <w:r w:rsidRPr="00531FA5">
              <w:rPr>
                <w:rFonts w:ascii="Arial" w:hAnsi="Arial" w:cs="Arial"/>
                <w:b/>
                <w:color w:val="FFFFFF"/>
              </w:rPr>
              <w:t>Total</w:t>
            </w:r>
          </w:p>
        </w:tc>
      </w:tr>
      <w:tr w:rsidR="0072693E" w:rsidRPr="00531FA5" w:rsidTr="00FB2028">
        <w:tc>
          <w:tcPr>
            <w:tcW w:w="3060" w:type="dxa"/>
            <w:shd w:val="clear" w:color="auto" w:fill="auto"/>
            <w:vAlign w:val="center"/>
          </w:tcPr>
          <w:p w:rsidR="005F06F1" w:rsidRPr="00531FA5" w:rsidRDefault="00F32731" w:rsidP="009E4FB9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-626110</wp:posOffset>
                  </wp:positionH>
                  <wp:positionV relativeFrom="paragraph">
                    <wp:posOffset>-139700</wp:posOffset>
                  </wp:positionV>
                  <wp:extent cx="7743825" cy="6091555"/>
                  <wp:effectExtent l="0" t="0" r="0" b="0"/>
                  <wp:wrapNone/>
                  <wp:docPr id="1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28673" r="-641" b="1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825" cy="609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6F1" w:rsidRPr="00531FA5">
              <w:rPr>
                <w:rFonts w:ascii="Arial" w:hAnsi="Arial" w:cs="Arial"/>
                <w:sz w:val="20"/>
                <w:szCs w:val="20"/>
              </w:rPr>
              <w:t>Traslado a la Reunión Mensual del CRDRS.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5F06F1" w:rsidRPr="00531FA5" w:rsidRDefault="005F06F1" w:rsidP="009E4FB9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Litro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Pr="00531FA5" w:rsidRDefault="006C7052" w:rsidP="009E4FB9">
            <w:pPr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  <w:p w:rsidR="002A267C" w:rsidRPr="00531FA5" w:rsidRDefault="002A267C" w:rsidP="002A267C">
            <w:pPr>
              <w:ind w:right="175"/>
              <w:rPr>
                <w:rFonts w:ascii="Arial" w:hAnsi="Arial" w:cs="Arial"/>
                <w:sz w:val="20"/>
                <w:szCs w:val="20"/>
              </w:rPr>
            </w:pPr>
          </w:p>
          <w:p w:rsidR="002A267C" w:rsidRPr="00531FA5" w:rsidRDefault="002A267C" w:rsidP="002A267C">
            <w:pPr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  <w:shd w:val="clear" w:color="auto" w:fill="auto"/>
          </w:tcPr>
          <w:p w:rsidR="005F06F1" w:rsidRPr="00531FA5" w:rsidRDefault="005F06F1" w:rsidP="009E4FB9">
            <w:pPr>
              <w:ind w:righ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Consumo de Gasolina anual para el traslado y realización de la actividad.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5F06F1" w:rsidRPr="00531FA5" w:rsidRDefault="002A267C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21.55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5F06F1" w:rsidRPr="00531FA5" w:rsidRDefault="006C7052" w:rsidP="009E3E9F">
            <w:pPr>
              <w:ind w:right="1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5,172.00 </w:t>
            </w:r>
          </w:p>
        </w:tc>
      </w:tr>
      <w:tr w:rsidR="0072693E" w:rsidRPr="00531FA5" w:rsidTr="00FB2028">
        <w:tc>
          <w:tcPr>
            <w:tcW w:w="3060" w:type="dxa"/>
            <w:shd w:val="clear" w:color="auto" w:fill="auto"/>
          </w:tcPr>
          <w:p w:rsidR="005F06F1" w:rsidRPr="00531FA5" w:rsidRDefault="005F06F1" w:rsidP="009E4FB9">
            <w:pPr>
              <w:ind w:right="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Imprimir documentos (Incluye tintas para Impresora)</w:t>
            </w:r>
          </w:p>
        </w:tc>
        <w:tc>
          <w:tcPr>
            <w:tcW w:w="1233" w:type="dxa"/>
            <w:shd w:val="clear" w:color="auto" w:fill="auto"/>
          </w:tcPr>
          <w:p w:rsidR="005F06F1" w:rsidRPr="00531FA5" w:rsidRDefault="005F06F1" w:rsidP="009E4FB9">
            <w:pPr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F06F1" w:rsidRPr="00531FA5" w:rsidRDefault="005F06F1" w:rsidP="009E4FB9">
            <w:pPr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Botella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Pr="00531FA5" w:rsidRDefault="00D9480F" w:rsidP="009E4FB9">
            <w:pPr>
              <w:ind w:right="1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19" w:type="dxa"/>
            <w:shd w:val="clear" w:color="auto" w:fill="auto"/>
          </w:tcPr>
          <w:p w:rsidR="005F06F1" w:rsidRPr="00531FA5" w:rsidRDefault="005F06F1" w:rsidP="009E4FB9">
            <w:pPr>
              <w:ind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Botella de Tinta color Yellow, Magenta, Cyan y Black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5F06F1" w:rsidRPr="00531FA5" w:rsidRDefault="007258D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16</w:t>
            </w:r>
            <w:r w:rsidR="005F06F1" w:rsidRPr="00531FA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5F06F1" w:rsidRPr="00531FA5" w:rsidRDefault="00D9480F" w:rsidP="009E3E9F">
            <w:pPr>
              <w:ind w:right="24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1,920.00</w:t>
            </w:r>
          </w:p>
        </w:tc>
      </w:tr>
      <w:tr w:rsidR="0072693E" w:rsidRPr="00531FA5" w:rsidTr="00FB2028">
        <w:tc>
          <w:tcPr>
            <w:tcW w:w="3060" w:type="dxa"/>
            <w:shd w:val="clear" w:color="auto" w:fill="auto"/>
            <w:vAlign w:val="center"/>
          </w:tcPr>
          <w:p w:rsidR="005F06F1" w:rsidRPr="00531FA5" w:rsidRDefault="005F06F1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Hojas Blancas Tamaño Carta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5F06F1" w:rsidRPr="00531FA5" w:rsidRDefault="005F06F1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5F06F1" w:rsidRPr="00531FA5" w:rsidRDefault="005F06F1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Hojas Blancas Tamaño Carta, Color Blanco</w:t>
            </w:r>
            <w:r w:rsidR="00A60262" w:rsidRPr="00531FA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5F06F1" w:rsidRPr="00531FA5" w:rsidRDefault="00136E8C" w:rsidP="007D618F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7</w:t>
            </w:r>
            <w:r w:rsidR="007D618F" w:rsidRPr="00531FA5">
              <w:rPr>
                <w:rFonts w:ascii="Arial" w:hAnsi="Arial" w:cs="Arial"/>
                <w:sz w:val="20"/>
                <w:szCs w:val="20"/>
              </w:rPr>
              <w:t>5</w:t>
            </w:r>
            <w:r w:rsidRPr="00531FA5">
              <w:rPr>
                <w:rFonts w:ascii="Arial" w:hAnsi="Arial" w:cs="Arial"/>
                <w:sz w:val="20"/>
                <w:szCs w:val="20"/>
              </w:rPr>
              <w:t>0</w:t>
            </w:r>
            <w:r w:rsidR="00A60262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5F06F1" w:rsidRPr="00531FA5" w:rsidRDefault="00D9480F" w:rsidP="009E3E9F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2,250.00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Hojas Blancas Tamaño Oficio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126A1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Hojas Blancas Tamaño Carta, Color Blanco.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136E8C" w:rsidP="007D618F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7</w:t>
            </w:r>
            <w:r w:rsidR="007D618F" w:rsidRPr="00531FA5">
              <w:rPr>
                <w:rFonts w:ascii="Arial" w:hAnsi="Arial" w:cs="Arial"/>
                <w:sz w:val="20"/>
                <w:szCs w:val="20"/>
              </w:rPr>
              <w:t>5</w:t>
            </w:r>
            <w:r w:rsidRPr="00531FA5">
              <w:rPr>
                <w:rFonts w:ascii="Arial" w:hAnsi="Arial" w:cs="Arial"/>
                <w:sz w:val="20"/>
                <w:szCs w:val="20"/>
              </w:rPr>
              <w:t>0</w:t>
            </w:r>
            <w:r w:rsidR="00A60262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Folder Tamaño Oficio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Folder Tamaño Carta, Color amarillo.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7D618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2</w:t>
            </w:r>
            <w:r w:rsidR="00136E8C" w:rsidRPr="00531FA5">
              <w:rPr>
                <w:rFonts w:ascii="Arial" w:hAnsi="Arial" w:cs="Arial"/>
                <w:sz w:val="20"/>
                <w:szCs w:val="20"/>
              </w:rPr>
              <w:t>00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Folder Tamaño Carta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Folder Tamaño Oficio, Color amarillo.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7258D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Bolígrafo Color Azul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Bolígrafo color azul, punto mediano.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136E8C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40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Bolígrafo Color Negro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Bolígrafo color Negro, punto mediano.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136E8C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40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Tinta para cojín color Negro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Botella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Tinta para cojín color Negro.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D126A1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</w:t>
            </w:r>
            <w:r w:rsidR="00136E8C" w:rsidRPr="00531FA5">
              <w:rPr>
                <w:rFonts w:ascii="Arial" w:hAnsi="Arial" w:cs="Arial"/>
                <w:sz w:val="20"/>
                <w:szCs w:val="20"/>
              </w:rPr>
              <w:t>0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Clip gótico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A60262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Paquete con cajas de clip gótico numero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7258D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67.00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536.00</w:t>
            </w:r>
          </w:p>
        </w:tc>
      </w:tr>
      <w:tr w:rsidR="00A60262" w:rsidRPr="00531FA5" w:rsidTr="00FB2028">
        <w:tc>
          <w:tcPr>
            <w:tcW w:w="3060" w:type="dxa"/>
            <w:shd w:val="clear" w:color="auto" w:fill="auto"/>
            <w:vAlign w:val="center"/>
          </w:tcPr>
          <w:p w:rsidR="00A60262" w:rsidRPr="00531FA5" w:rsidRDefault="00A60262" w:rsidP="009E4FB9">
            <w:pPr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Pegamento adhesivo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531FA5" w:rsidRDefault="007258D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9" w:type="dxa"/>
            <w:shd w:val="clear" w:color="auto" w:fill="auto"/>
          </w:tcPr>
          <w:p w:rsidR="00A60262" w:rsidRPr="00531FA5" w:rsidRDefault="007258DF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Paquete de 3 piezas de </w:t>
            </w:r>
            <w:r w:rsidR="00A60262" w:rsidRPr="00531FA5">
              <w:rPr>
                <w:rFonts w:ascii="Arial" w:hAnsi="Arial" w:cs="Arial"/>
                <w:sz w:val="20"/>
                <w:szCs w:val="20"/>
              </w:rPr>
              <w:t>Pegamento en barra, adhesivo.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60262" w:rsidRPr="00531FA5" w:rsidRDefault="00136E8C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30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60262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</w:tr>
      <w:tr w:rsidR="00E8297F" w:rsidRPr="00531FA5" w:rsidTr="00FB2028">
        <w:tc>
          <w:tcPr>
            <w:tcW w:w="3060" w:type="dxa"/>
            <w:shd w:val="clear" w:color="auto" w:fill="auto"/>
            <w:vAlign w:val="center"/>
          </w:tcPr>
          <w:p w:rsidR="00E8297F" w:rsidRPr="00531FA5" w:rsidRDefault="00E8297F" w:rsidP="009E4FB9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Broche para archivo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531FA5" w:rsidRDefault="00E8297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E8297F" w:rsidRPr="00531FA5" w:rsidRDefault="00E8297F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Broche para archivo de 8 cm.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8297F" w:rsidRPr="00531FA5" w:rsidRDefault="00136E8C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</w:t>
            </w:r>
            <w:r w:rsidR="007258DF" w:rsidRPr="00531FA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E8297F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</w:tr>
      <w:tr w:rsidR="00E8297F" w:rsidRPr="00531FA5" w:rsidTr="00FB2028">
        <w:tc>
          <w:tcPr>
            <w:tcW w:w="3060" w:type="dxa"/>
            <w:shd w:val="clear" w:color="auto" w:fill="auto"/>
            <w:vAlign w:val="center"/>
          </w:tcPr>
          <w:p w:rsidR="00E8297F" w:rsidRPr="00531FA5" w:rsidRDefault="00E8297F" w:rsidP="009E4FB9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Cinta adhesiva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531FA5" w:rsidRDefault="007258D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E8297F" w:rsidRPr="00531FA5" w:rsidRDefault="007258DF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Paquete con 3 piezas de </w:t>
            </w:r>
            <w:r w:rsidR="00E8297F" w:rsidRPr="00531FA5">
              <w:rPr>
                <w:rFonts w:ascii="Arial" w:hAnsi="Arial" w:cs="Arial"/>
                <w:sz w:val="20"/>
                <w:szCs w:val="20"/>
              </w:rPr>
              <w:t>Cinta Adhesiva transparente.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8297F" w:rsidRPr="00531FA5" w:rsidRDefault="007258D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55.00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E8297F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</w:tr>
      <w:tr w:rsidR="00E8297F" w:rsidRPr="00531FA5" w:rsidTr="00FB2028">
        <w:tc>
          <w:tcPr>
            <w:tcW w:w="3060" w:type="dxa"/>
            <w:shd w:val="clear" w:color="auto" w:fill="auto"/>
            <w:vAlign w:val="center"/>
          </w:tcPr>
          <w:p w:rsidR="00E8297F" w:rsidRPr="00531FA5" w:rsidRDefault="00E8297F" w:rsidP="009E4FB9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Marca texto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531FA5" w:rsidRDefault="00E8297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531FA5" w:rsidRDefault="00D9480F" w:rsidP="009E4FB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:rsidR="00E8297F" w:rsidRPr="00531FA5" w:rsidRDefault="00E8297F" w:rsidP="009E4F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Marca textos de diferentes colores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E8297F" w:rsidRPr="00531FA5" w:rsidRDefault="007258DF" w:rsidP="009E4FB9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7258DF" w:rsidRPr="00531FA5" w:rsidRDefault="00D9480F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180.00</w:t>
            </w:r>
          </w:p>
        </w:tc>
      </w:tr>
      <w:tr w:rsidR="00A70210" w:rsidRPr="00531FA5" w:rsidTr="00FB2028">
        <w:tc>
          <w:tcPr>
            <w:tcW w:w="3060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Corrector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531FA5" w:rsidRDefault="007D618F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70210" w:rsidRPr="00531FA5" w:rsidRDefault="00A70210" w:rsidP="002F18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Corrector color blanco para corregir lapicera. 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70210" w:rsidRPr="00531FA5" w:rsidRDefault="00C17536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80.00</w:t>
            </w:r>
          </w:p>
        </w:tc>
      </w:tr>
      <w:tr w:rsidR="00A70210" w:rsidRPr="00531FA5" w:rsidTr="00FB2028">
        <w:tc>
          <w:tcPr>
            <w:tcW w:w="3060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Cartón para archivo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531FA5" w:rsidRDefault="00D126A1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A70210" w:rsidRPr="00531FA5" w:rsidRDefault="00A70210" w:rsidP="002F18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 de cartón para archivar tamaño oficio.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70210" w:rsidRPr="00531FA5" w:rsidRDefault="00C17536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90.00</w:t>
            </w:r>
          </w:p>
        </w:tc>
      </w:tr>
      <w:tr w:rsidR="00A70210" w:rsidRPr="00531FA5" w:rsidTr="00FB2028">
        <w:tc>
          <w:tcPr>
            <w:tcW w:w="3060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Sobre Amarillo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531FA5" w:rsidRDefault="00C17536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70210" w:rsidRPr="00531FA5" w:rsidRDefault="00A70210" w:rsidP="002F18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Caja de sobre </w:t>
            </w:r>
            <w:r w:rsidRPr="00531FA5">
              <w:rPr>
                <w:rFonts w:ascii="Arial" w:hAnsi="Arial" w:cs="Arial"/>
                <w:sz w:val="20"/>
                <w:szCs w:val="20"/>
              </w:rPr>
              <w:lastRenderedPageBreak/>
              <w:t>amarillo tamaño oficio.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lastRenderedPageBreak/>
              <w:t>87.00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A70210" w:rsidRPr="00531FA5" w:rsidRDefault="00C17536" w:rsidP="009E3E9F">
            <w:pPr>
              <w:ind w:right="10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174.00</w:t>
            </w:r>
          </w:p>
        </w:tc>
      </w:tr>
    </w:tbl>
    <w:p w:rsidR="00A70210" w:rsidRDefault="00A70210" w:rsidP="00365F17">
      <w:pPr>
        <w:ind w:right="-518"/>
        <w:rPr>
          <w:rFonts w:ascii="Gadugi" w:hAnsi="Gadugi"/>
          <w:sz w:val="24"/>
          <w:szCs w:val="24"/>
        </w:rPr>
      </w:pPr>
    </w:p>
    <w:p w:rsidR="00800732" w:rsidRDefault="00800732" w:rsidP="00365F17">
      <w:pPr>
        <w:ind w:right="-518"/>
        <w:rPr>
          <w:rFonts w:ascii="Gadugi" w:hAnsi="Gadugi"/>
          <w:sz w:val="24"/>
          <w:szCs w:val="24"/>
        </w:rPr>
      </w:pPr>
    </w:p>
    <w:tbl>
      <w:tblPr>
        <w:tblW w:w="109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233"/>
        <w:gridCol w:w="1252"/>
        <w:gridCol w:w="2419"/>
        <w:gridCol w:w="1240"/>
        <w:gridCol w:w="1779"/>
      </w:tblGrid>
      <w:tr w:rsidR="00A70210" w:rsidRPr="00531FA5" w:rsidTr="002F1800">
        <w:tc>
          <w:tcPr>
            <w:tcW w:w="3060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Garrafones de agua purificada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94276C" w:rsidRDefault="0094276C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76C" w:rsidRDefault="0094276C" w:rsidP="0094276C">
            <w:pPr>
              <w:ind w:right="34" w:firstLine="0"/>
              <w:rPr>
                <w:rFonts w:ascii="Arial" w:hAnsi="Arial" w:cs="Arial"/>
                <w:sz w:val="20"/>
                <w:szCs w:val="20"/>
              </w:rPr>
            </w:pPr>
          </w:p>
          <w:p w:rsidR="00A70210" w:rsidRPr="00531FA5" w:rsidRDefault="00F32731" w:rsidP="0094276C">
            <w:pPr>
              <w:ind w:right="3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-3222625</wp:posOffset>
                  </wp:positionH>
                  <wp:positionV relativeFrom="paragraph">
                    <wp:posOffset>-508000</wp:posOffset>
                  </wp:positionV>
                  <wp:extent cx="7743825" cy="6091555"/>
                  <wp:effectExtent l="0" t="0" r="0" b="0"/>
                  <wp:wrapNone/>
                  <wp:docPr id="19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28673" r="-641" b="1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825" cy="609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BE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419" w:type="dxa"/>
            <w:shd w:val="clear" w:color="auto" w:fill="auto"/>
          </w:tcPr>
          <w:p w:rsidR="00A70210" w:rsidRPr="00531FA5" w:rsidRDefault="00A70210" w:rsidP="002F18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Garrafón de agua purificada para consumo del personal administrativo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531FA5" w:rsidRDefault="006E7A29" w:rsidP="002F1800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33</w:t>
            </w:r>
            <w:r w:rsidR="00A70210" w:rsidRPr="00531FA5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531FA5" w:rsidRDefault="00E12BE9" w:rsidP="002F1800">
            <w:pPr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1,584.00</w:t>
            </w:r>
          </w:p>
        </w:tc>
      </w:tr>
      <w:tr w:rsidR="00A70210" w:rsidRPr="00531FA5" w:rsidTr="002F1800">
        <w:tc>
          <w:tcPr>
            <w:tcW w:w="3060" w:type="dxa"/>
            <w:shd w:val="clear" w:color="auto" w:fill="auto"/>
            <w:vAlign w:val="center"/>
          </w:tcPr>
          <w:p w:rsidR="00A70210" w:rsidRPr="00531FA5" w:rsidRDefault="00A70210" w:rsidP="00193E5F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Entrega de Documentación a la </w:t>
            </w:r>
            <w:r w:rsidR="00193E5F" w:rsidRPr="00531FA5">
              <w:rPr>
                <w:rFonts w:ascii="Arial" w:hAnsi="Arial" w:cs="Arial"/>
                <w:sz w:val="20"/>
                <w:szCs w:val="20"/>
              </w:rPr>
              <w:t xml:space="preserve">SADER Estatal y Federal </w:t>
            </w:r>
            <w:r w:rsidRPr="00531FA5">
              <w:rPr>
                <w:rFonts w:ascii="Arial" w:hAnsi="Arial" w:cs="Arial"/>
                <w:sz w:val="20"/>
                <w:szCs w:val="20"/>
              </w:rPr>
              <w:t>en la Ciudad de Guadalajara Jalisco.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531FA5" w:rsidRDefault="00C64EA6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viajes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531FA5" w:rsidRDefault="00916318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:rsidR="00A70210" w:rsidRPr="00531FA5" w:rsidRDefault="00A70210" w:rsidP="00193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Salida de Comisión a la Ciudad de Guadalajara Jalisco, a hacer entrega de documentación a la S</w:t>
            </w:r>
            <w:r w:rsidR="00193E5F" w:rsidRPr="00531FA5">
              <w:rPr>
                <w:rFonts w:ascii="Arial" w:hAnsi="Arial" w:cs="Arial"/>
                <w:sz w:val="20"/>
                <w:szCs w:val="20"/>
              </w:rPr>
              <w:t>ADER Estatal y Federal</w:t>
            </w:r>
            <w:r w:rsidRPr="00531FA5">
              <w:rPr>
                <w:rFonts w:ascii="Arial" w:hAnsi="Arial" w:cs="Arial"/>
                <w:sz w:val="20"/>
                <w:szCs w:val="20"/>
              </w:rPr>
              <w:t>. Una vez al Mes.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531FA5" w:rsidRDefault="00A70210" w:rsidP="002F1800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4,000.00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531FA5" w:rsidRDefault="00916318" w:rsidP="002F1800">
            <w:pPr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A70210" w:rsidRPr="00531FA5">
              <w:rPr>
                <w:rFonts w:ascii="Arial" w:hAnsi="Arial" w:cs="Arial"/>
                <w:sz w:val="20"/>
                <w:szCs w:val="20"/>
              </w:rPr>
              <w:t>,000.00</w:t>
            </w:r>
          </w:p>
        </w:tc>
      </w:tr>
      <w:tr w:rsidR="00C64EA6" w:rsidRPr="00531FA5" w:rsidTr="00C64EA6">
        <w:trPr>
          <w:trHeight w:val="417"/>
        </w:trPr>
        <w:tc>
          <w:tcPr>
            <w:tcW w:w="3060" w:type="dxa"/>
            <w:shd w:val="clear" w:color="auto" w:fill="auto"/>
            <w:vAlign w:val="center"/>
          </w:tcPr>
          <w:p w:rsidR="00C64EA6" w:rsidRPr="00531FA5" w:rsidRDefault="00C64EA6" w:rsidP="00193E5F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 xml:space="preserve">Escritorio 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C64EA6" w:rsidRPr="00531FA5" w:rsidRDefault="00C64EA6" w:rsidP="00C64EA6">
            <w:pPr>
              <w:ind w:right="34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9" w:type="dxa"/>
            <w:shd w:val="clear" w:color="auto" w:fill="auto"/>
          </w:tcPr>
          <w:p w:rsidR="00C64EA6" w:rsidRPr="00531FA5" w:rsidRDefault="00C64EA6" w:rsidP="00193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Escritorio secretarial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3,500.00</w:t>
            </w:r>
          </w:p>
        </w:tc>
      </w:tr>
      <w:tr w:rsidR="00C64EA6" w:rsidRPr="00531FA5" w:rsidTr="002F1800">
        <w:tc>
          <w:tcPr>
            <w:tcW w:w="3060" w:type="dxa"/>
            <w:shd w:val="clear" w:color="auto" w:fill="auto"/>
            <w:vAlign w:val="center"/>
          </w:tcPr>
          <w:p w:rsidR="00C64EA6" w:rsidRPr="00531FA5" w:rsidRDefault="00C64EA6" w:rsidP="00193E5F">
            <w:pPr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Computadora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C64EA6" w:rsidRPr="00531FA5" w:rsidRDefault="00C64EA6" w:rsidP="00C64EA6">
            <w:pPr>
              <w:ind w:right="34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9" w:type="dxa"/>
            <w:shd w:val="clear" w:color="auto" w:fill="auto"/>
          </w:tcPr>
          <w:p w:rsidR="00C64EA6" w:rsidRPr="00531FA5" w:rsidRDefault="00C64EA6" w:rsidP="00193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Computadora</w:t>
            </w:r>
            <w:r w:rsidR="00FB2028" w:rsidRPr="00531FA5">
              <w:rPr>
                <w:rFonts w:ascii="Arial" w:hAnsi="Arial" w:cs="Arial"/>
                <w:sz w:val="20"/>
                <w:szCs w:val="20"/>
              </w:rPr>
              <w:t xml:space="preserve"> completa CPU, Monitor y Teclado.</w:t>
            </w:r>
            <w:r w:rsidRPr="00531FA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C64EA6" w:rsidRPr="00531FA5" w:rsidRDefault="00C64EA6" w:rsidP="002F1800">
            <w:pPr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31FA5">
              <w:rPr>
                <w:rFonts w:ascii="Arial" w:hAnsi="Arial" w:cs="Arial"/>
                <w:sz w:val="20"/>
                <w:szCs w:val="20"/>
              </w:rPr>
              <w:t>12,000.00</w:t>
            </w:r>
          </w:p>
        </w:tc>
      </w:tr>
      <w:tr w:rsidR="00A70210" w:rsidRPr="00531FA5" w:rsidTr="002F1800">
        <w:tc>
          <w:tcPr>
            <w:tcW w:w="9204" w:type="dxa"/>
            <w:gridSpan w:val="5"/>
            <w:shd w:val="clear" w:color="auto" w:fill="auto"/>
            <w:vAlign w:val="center"/>
          </w:tcPr>
          <w:p w:rsidR="00A70210" w:rsidRPr="00531FA5" w:rsidRDefault="00A70210" w:rsidP="002F1800">
            <w:pPr>
              <w:ind w:right="33"/>
              <w:jc w:val="right"/>
              <w:rPr>
                <w:rFonts w:ascii="Arial" w:hAnsi="Arial" w:cs="Arial"/>
              </w:rPr>
            </w:pPr>
            <w:r w:rsidRPr="00531FA5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531FA5" w:rsidRDefault="009B244B" w:rsidP="00B930EF">
            <w:pPr>
              <w:ind w:right="10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53,826.00</w:t>
            </w:r>
          </w:p>
        </w:tc>
      </w:tr>
    </w:tbl>
    <w:p w:rsidR="00A70210" w:rsidRDefault="00A70210" w:rsidP="00365F17">
      <w:pPr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394B9C" w:rsidRDefault="00394B9C" w:rsidP="00365F17">
      <w:pPr>
        <w:ind w:right="-518"/>
        <w:rPr>
          <w:rFonts w:ascii="Gadugi" w:hAnsi="Gadugi"/>
          <w:sz w:val="24"/>
          <w:szCs w:val="24"/>
        </w:rPr>
      </w:pPr>
    </w:p>
    <w:p w:rsidR="00A64B83" w:rsidRDefault="00A64B83" w:rsidP="00365F17">
      <w:pPr>
        <w:ind w:right="-518"/>
        <w:rPr>
          <w:rFonts w:ascii="Gadugi" w:hAnsi="Gadugi"/>
          <w:sz w:val="24"/>
          <w:szCs w:val="24"/>
        </w:rPr>
      </w:pPr>
    </w:p>
    <w:p w:rsidR="00C64EA6" w:rsidRDefault="00C64EA6" w:rsidP="00365F17">
      <w:pPr>
        <w:ind w:right="-518"/>
        <w:rPr>
          <w:rFonts w:ascii="Gadugi" w:hAnsi="Gadugi"/>
          <w:sz w:val="24"/>
          <w:szCs w:val="24"/>
        </w:rPr>
      </w:pPr>
    </w:p>
    <w:p w:rsidR="00C64EA6" w:rsidRDefault="00C64EA6" w:rsidP="00365F17">
      <w:pPr>
        <w:ind w:right="-518"/>
        <w:rPr>
          <w:rFonts w:ascii="Gadugi" w:hAnsi="Gadugi"/>
          <w:sz w:val="24"/>
          <w:szCs w:val="24"/>
        </w:rPr>
      </w:pPr>
    </w:p>
    <w:p w:rsidR="00C64EA6" w:rsidRDefault="00C64EA6" w:rsidP="00AB24D6">
      <w:pPr>
        <w:ind w:right="-518" w:firstLine="0"/>
        <w:rPr>
          <w:rFonts w:ascii="Gadugi" w:hAnsi="Gadugi"/>
          <w:sz w:val="24"/>
          <w:szCs w:val="24"/>
        </w:rPr>
      </w:pPr>
    </w:p>
    <w:p w:rsidR="00FF4651" w:rsidRPr="00A70210" w:rsidRDefault="00FF4651" w:rsidP="00FF4651">
      <w:pPr>
        <w:ind w:right="-518"/>
        <w:jc w:val="center"/>
        <w:rPr>
          <w:rFonts w:ascii="Arial" w:hAnsi="Arial" w:cs="Arial"/>
          <w:b/>
        </w:rPr>
      </w:pPr>
      <w:r w:rsidRPr="00A70210">
        <w:rPr>
          <w:rFonts w:ascii="Arial" w:hAnsi="Arial" w:cs="Arial"/>
          <w:b/>
        </w:rPr>
        <w:t>Sueldos y Precepciones</w:t>
      </w:r>
    </w:p>
    <w:p w:rsidR="00FF4651" w:rsidRPr="00A70210" w:rsidRDefault="00FF4651" w:rsidP="00FF4651">
      <w:pPr>
        <w:ind w:right="-518"/>
        <w:jc w:val="center"/>
        <w:rPr>
          <w:rFonts w:ascii="Arial" w:hAnsi="Arial" w:cs="Arial"/>
          <w:b/>
        </w:rPr>
      </w:pPr>
      <w:r w:rsidRPr="00A70210">
        <w:rPr>
          <w:rFonts w:ascii="Arial" w:hAnsi="Arial" w:cs="Arial"/>
          <w:b/>
        </w:rPr>
        <w:t>Dirección de Desarrollo Rural</w:t>
      </w:r>
    </w:p>
    <w:p w:rsidR="00FF4651" w:rsidRPr="00A70210" w:rsidRDefault="00983C24" w:rsidP="00FF4651">
      <w:pPr>
        <w:ind w:right="-51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Presupuesto </w:t>
      </w:r>
      <w:r w:rsidR="006E6DB8">
        <w:rPr>
          <w:rFonts w:ascii="Arial" w:hAnsi="Arial" w:cs="Arial"/>
          <w:b/>
        </w:rPr>
        <w:t>Enero - Diciembre</w:t>
      </w:r>
      <w:r w:rsidR="00FF4651" w:rsidRPr="00A70210">
        <w:rPr>
          <w:rFonts w:ascii="Arial" w:hAnsi="Arial" w:cs="Arial"/>
          <w:b/>
        </w:rPr>
        <w:t xml:space="preserve"> 20</w:t>
      </w:r>
      <w:r w:rsidR="006E6DB8">
        <w:rPr>
          <w:rFonts w:ascii="Arial" w:hAnsi="Arial" w:cs="Arial"/>
          <w:b/>
        </w:rPr>
        <w:t>22</w:t>
      </w:r>
    </w:p>
    <w:p w:rsidR="00FF4651" w:rsidRPr="00A70210" w:rsidRDefault="00FF4651" w:rsidP="00FF4651">
      <w:pPr>
        <w:ind w:right="-518"/>
        <w:jc w:val="center"/>
        <w:rPr>
          <w:rFonts w:ascii="Arial" w:hAnsi="Arial" w:cs="Arial"/>
          <w:b/>
        </w:rPr>
      </w:pPr>
    </w:p>
    <w:tbl>
      <w:tblPr>
        <w:tblW w:w="992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992"/>
        <w:gridCol w:w="851"/>
        <w:gridCol w:w="1134"/>
        <w:gridCol w:w="1275"/>
        <w:gridCol w:w="1134"/>
        <w:gridCol w:w="1418"/>
      </w:tblGrid>
      <w:tr w:rsidR="001077DD" w:rsidRPr="00531FA5" w:rsidTr="00436E8F">
        <w:tc>
          <w:tcPr>
            <w:tcW w:w="1418" w:type="dxa"/>
            <w:shd w:val="clear" w:color="auto" w:fill="76923C"/>
            <w:vAlign w:val="center"/>
          </w:tcPr>
          <w:p w:rsidR="001077DD" w:rsidRPr="00531FA5" w:rsidRDefault="00F32731" w:rsidP="00017A81">
            <w:pPr>
              <w:ind w:right="146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val="es-MX" w:eastAsia="es-MX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-448310</wp:posOffset>
                  </wp:positionH>
                  <wp:positionV relativeFrom="paragraph">
                    <wp:posOffset>626745</wp:posOffset>
                  </wp:positionV>
                  <wp:extent cx="7743825" cy="6091555"/>
                  <wp:effectExtent l="0" t="0" r="0" b="0"/>
                  <wp:wrapNone/>
                  <wp:docPr id="19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" t="28673" r="-641" b="1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825" cy="609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7DD" w:rsidRPr="00531FA5">
              <w:rPr>
                <w:rFonts w:ascii="Arial" w:hAnsi="Arial" w:cs="Arial"/>
                <w:b/>
                <w:color w:val="FFFFFF"/>
                <w:sz w:val="16"/>
                <w:szCs w:val="16"/>
              </w:rPr>
              <w:t>Nombre de la Plaza</w:t>
            </w:r>
          </w:p>
        </w:tc>
        <w:tc>
          <w:tcPr>
            <w:tcW w:w="1701" w:type="dxa"/>
            <w:shd w:val="clear" w:color="auto" w:fill="76923C"/>
            <w:vAlign w:val="center"/>
          </w:tcPr>
          <w:p w:rsidR="001077DD" w:rsidRPr="00531FA5" w:rsidRDefault="001077DD" w:rsidP="003C5F00">
            <w:pPr>
              <w:ind w:right="82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531FA5">
              <w:rPr>
                <w:rFonts w:ascii="Arial" w:hAnsi="Arial" w:cs="Arial"/>
                <w:b/>
                <w:color w:val="FFFFFF"/>
                <w:sz w:val="16"/>
                <w:szCs w:val="16"/>
              </w:rPr>
              <w:t>Adscripción de la Plaza</w:t>
            </w:r>
          </w:p>
        </w:tc>
        <w:tc>
          <w:tcPr>
            <w:tcW w:w="992" w:type="dxa"/>
            <w:shd w:val="clear" w:color="auto" w:fill="76923C"/>
            <w:vAlign w:val="center"/>
          </w:tcPr>
          <w:p w:rsidR="001077DD" w:rsidRPr="00531FA5" w:rsidRDefault="001077DD" w:rsidP="00822777">
            <w:pPr>
              <w:ind w:right="161" w:firstLine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531FA5">
              <w:rPr>
                <w:rFonts w:ascii="Arial" w:hAnsi="Arial" w:cs="Arial"/>
                <w:b/>
                <w:color w:val="FFFFFF"/>
                <w:sz w:val="16"/>
                <w:szCs w:val="16"/>
              </w:rPr>
              <w:t>Sueldo Diario</w:t>
            </w:r>
          </w:p>
        </w:tc>
        <w:tc>
          <w:tcPr>
            <w:tcW w:w="851" w:type="dxa"/>
            <w:shd w:val="clear" w:color="auto" w:fill="76923C"/>
          </w:tcPr>
          <w:p w:rsidR="001077DD" w:rsidRPr="00531FA5" w:rsidRDefault="001077DD" w:rsidP="00487E48">
            <w:pPr>
              <w:ind w:right="98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531FA5">
              <w:rPr>
                <w:rFonts w:ascii="Arial" w:hAnsi="Arial" w:cs="Arial"/>
                <w:b/>
                <w:color w:val="FFFFFF"/>
                <w:sz w:val="16"/>
                <w:szCs w:val="16"/>
              </w:rPr>
              <w:t># Plaza</w:t>
            </w:r>
          </w:p>
        </w:tc>
        <w:tc>
          <w:tcPr>
            <w:tcW w:w="1134" w:type="dxa"/>
            <w:shd w:val="clear" w:color="auto" w:fill="76923C"/>
            <w:vAlign w:val="center"/>
          </w:tcPr>
          <w:p w:rsidR="001077DD" w:rsidRPr="00531FA5" w:rsidRDefault="001077DD" w:rsidP="00017A81">
            <w:pPr>
              <w:ind w:right="6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1077DD" w:rsidRPr="00531FA5" w:rsidRDefault="006A6C11" w:rsidP="006A6C11">
            <w:pPr>
              <w:ind w:right="60" w:firstLine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Sueldo Mensual</w:t>
            </w:r>
          </w:p>
        </w:tc>
        <w:tc>
          <w:tcPr>
            <w:tcW w:w="1275" w:type="dxa"/>
            <w:shd w:val="clear" w:color="auto" w:fill="76923C"/>
            <w:vAlign w:val="center"/>
          </w:tcPr>
          <w:p w:rsidR="001077DD" w:rsidRPr="00531FA5" w:rsidRDefault="001077DD" w:rsidP="00772D06">
            <w:pPr>
              <w:ind w:right="14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1077DD" w:rsidRPr="00531FA5" w:rsidRDefault="006A6C11" w:rsidP="006A6C11">
            <w:pPr>
              <w:ind w:right="140" w:firstLine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Sueldo Anual </w:t>
            </w:r>
          </w:p>
        </w:tc>
        <w:tc>
          <w:tcPr>
            <w:tcW w:w="1134" w:type="dxa"/>
            <w:shd w:val="clear" w:color="auto" w:fill="76923C"/>
          </w:tcPr>
          <w:p w:rsidR="001077DD" w:rsidRPr="00531FA5" w:rsidRDefault="001077DD" w:rsidP="00AC26CA">
            <w:pPr>
              <w:ind w:right="14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1077DD" w:rsidRPr="00531FA5" w:rsidRDefault="006A6C11" w:rsidP="006A6C11">
            <w:pPr>
              <w:ind w:right="140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Prima Vacacional y Dominical</w:t>
            </w:r>
          </w:p>
        </w:tc>
        <w:tc>
          <w:tcPr>
            <w:tcW w:w="1418" w:type="dxa"/>
            <w:shd w:val="clear" w:color="auto" w:fill="76923C"/>
          </w:tcPr>
          <w:p w:rsidR="001077DD" w:rsidRPr="00531FA5" w:rsidRDefault="006A6C11" w:rsidP="006A6C11">
            <w:pPr>
              <w:ind w:right="140" w:firstLine="0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Gratificación de Fin de Año (Aguinaldo)</w:t>
            </w:r>
          </w:p>
          <w:p w:rsidR="001077DD" w:rsidRPr="00531FA5" w:rsidRDefault="001077DD" w:rsidP="00772D06">
            <w:pPr>
              <w:ind w:right="14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1077DD" w:rsidRPr="00531FA5" w:rsidTr="00436E8F">
        <w:tc>
          <w:tcPr>
            <w:tcW w:w="1418" w:type="dxa"/>
            <w:shd w:val="clear" w:color="auto" w:fill="auto"/>
            <w:vAlign w:val="center"/>
          </w:tcPr>
          <w:p w:rsidR="001077DD" w:rsidRPr="00531FA5" w:rsidRDefault="001077DD" w:rsidP="00017A81">
            <w:pPr>
              <w:ind w:right="176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Director de Desarrollo Rural y Medio Ambiente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77DD" w:rsidRPr="00531FA5" w:rsidRDefault="001077DD" w:rsidP="00822777">
            <w:pPr>
              <w:tabs>
                <w:tab w:val="left" w:pos="1440"/>
              </w:tabs>
              <w:ind w:right="317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77DD" w:rsidRPr="00531FA5" w:rsidRDefault="001077DD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661.33</w:t>
            </w:r>
          </w:p>
        </w:tc>
        <w:tc>
          <w:tcPr>
            <w:tcW w:w="851" w:type="dxa"/>
          </w:tcPr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7DD" w:rsidRPr="00531FA5" w:rsidRDefault="006A6C11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20,104.43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077DD" w:rsidRPr="00531FA5" w:rsidRDefault="006A6C11" w:rsidP="002779A5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241,253.18</w:t>
            </w:r>
          </w:p>
        </w:tc>
        <w:tc>
          <w:tcPr>
            <w:tcW w:w="1134" w:type="dxa"/>
          </w:tcPr>
          <w:p w:rsidR="001077DD" w:rsidRPr="00531FA5" w:rsidRDefault="001077DD" w:rsidP="001077DD">
            <w:pPr>
              <w:ind w:right="112"/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1077DD" w:rsidP="001077DD">
            <w:pPr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6A6C11" w:rsidP="001077D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3,306.65</w:t>
            </w:r>
          </w:p>
        </w:tc>
        <w:tc>
          <w:tcPr>
            <w:tcW w:w="1418" w:type="dxa"/>
          </w:tcPr>
          <w:p w:rsidR="002C20D7" w:rsidRPr="00531FA5" w:rsidRDefault="002C20D7" w:rsidP="002779A5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</w:p>
          <w:p w:rsidR="002C20D7" w:rsidRPr="00531FA5" w:rsidRDefault="002C20D7" w:rsidP="002C20D7">
            <w:pPr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6A6C11" w:rsidP="002C20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33,066.50</w:t>
            </w:r>
          </w:p>
        </w:tc>
      </w:tr>
      <w:tr w:rsidR="001077DD" w:rsidRPr="00531FA5" w:rsidTr="00436E8F">
        <w:tc>
          <w:tcPr>
            <w:tcW w:w="1418" w:type="dxa"/>
            <w:shd w:val="clear" w:color="auto" w:fill="auto"/>
            <w:vAlign w:val="center"/>
          </w:tcPr>
          <w:p w:rsidR="001077DD" w:rsidRPr="00531FA5" w:rsidRDefault="001077DD" w:rsidP="00822777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Secretaria</w:t>
            </w:r>
          </w:p>
        </w:tc>
        <w:tc>
          <w:tcPr>
            <w:tcW w:w="1701" w:type="dxa"/>
            <w:shd w:val="clear" w:color="auto" w:fill="auto"/>
          </w:tcPr>
          <w:p w:rsidR="001077DD" w:rsidRPr="00531FA5" w:rsidRDefault="001077DD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77DD" w:rsidRPr="00531FA5" w:rsidRDefault="001077DD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263.56</w:t>
            </w:r>
          </w:p>
        </w:tc>
        <w:tc>
          <w:tcPr>
            <w:tcW w:w="851" w:type="dxa"/>
          </w:tcPr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7DD" w:rsidRPr="00531FA5" w:rsidRDefault="009F51CC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8,012.22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077DD" w:rsidRPr="00531FA5" w:rsidRDefault="009F51CC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96,146.69</w:t>
            </w:r>
          </w:p>
        </w:tc>
        <w:tc>
          <w:tcPr>
            <w:tcW w:w="1134" w:type="dxa"/>
          </w:tcPr>
          <w:p w:rsidR="009F51CC" w:rsidRDefault="009F51CC" w:rsidP="009F51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1077DD" w:rsidRPr="009F51CC" w:rsidRDefault="009F51CC" w:rsidP="009F51CC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1,317.80</w:t>
            </w:r>
          </w:p>
        </w:tc>
        <w:tc>
          <w:tcPr>
            <w:tcW w:w="1418" w:type="dxa"/>
          </w:tcPr>
          <w:p w:rsidR="001077DD" w:rsidRDefault="001077DD" w:rsidP="002C20D7">
            <w:pPr>
              <w:rPr>
                <w:rFonts w:ascii="Arial" w:hAnsi="Arial" w:cs="Arial"/>
                <w:sz w:val="14"/>
                <w:szCs w:val="14"/>
              </w:rPr>
            </w:pPr>
          </w:p>
          <w:p w:rsidR="009F51CC" w:rsidRPr="00531FA5" w:rsidRDefault="009F51CC" w:rsidP="002C20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13,178.00</w:t>
            </w:r>
          </w:p>
        </w:tc>
      </w:tr>
      <w:tr w:rsidR="001077DD" w:rsidRPr="00531FA5" w:rsidTr="00436E8F">
        <w:tc>
          <w:tcPr>
            <w:tcW w:w="1418" w:type="dxa"/>
            <w:shd w:val="clear" w:color="auto" w:fill="auto"/>
            <w:vAlign w:val="center"/>
          </w:tcPr>
          <w:p w:rsidR="001077DD" w:rsidRPr="00531FA5" w:rsidRDefault="001077DD" w:rsidP="00772D06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Jefe de Inspección y Vigilancia Ambiental</w:t>
            </w:r>
          </w:p>
        </w:tc>
        <w:tc>
          <w:tcPr>
            <w:tcW w:w="1701" w:type="dxa"/>
            <w:shd w:val="clear" w:color="auto" w:fill="auto"/>
          </w:tcPr>
          <w:p w:rsidR="001077DD" w:rsidRPr="00531FA5" w:rsidRDefault="001077DD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77DD" w:rsidRPr="00531FA5" w:rsidRDefault="001077DD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312.26</w:t>
            </w:r>
          </w:p>
        </w:tc>
        <w:tc>
          <w:tcPr>
            <w:tcW w:w="851" w:type="dxa"/>
          </w:tcPr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1077DD" w:rsidRPr="00531FA5" w:rsidRDefault="001077DD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7DD" w:rsidRPr="00531FA5" w:rsidRDefault="009F51CC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9,492.70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077DD" w:rsidRPr="00531FA5" w:rsidRDefault="009F51CC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113,912.45</w:t>
            </w:r>
          </w:p>
        </w:tc>
        <w:tc>
          <w:tcPr>
            <w:tcW w:w="1134" w:type="dxa"/>
          </w:tcPr>
          <w:p w:rsidR="001077DD" w:rsidRDefault="001077DD" w:rsidP="009F51CC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9F51CC" w:rsidRPr="00531FA5" w:rsidRDefault="009F51CC" w:rsidP="009F51CC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1,561.30</w:t>
            </w:r>
          </w:p>
        </w:tc>
        <w:tc>
          <w:tcPr>
            <w:tcW w:w="1418" w:type="dxa"/>
          </w:tcPr>
          <w:p w:rsidR="001077DD" w:rsidRDefault="001077DD" w:rsidP="002C20D7">
            <w:pPr>
              <w:rPr>
                <w:rFonts w:ascii="Arial" w:hAnsi="Arial" w:cs="Arial"/>
                <w:sz w:val="14"/>
                <w:szCs w:val="14"/>
              </w:rPr>
            </w:pPr>
          </w:p>
          <w:p w:rsidR="009F51CC" w:rsidRPr="00531FA5" w:rsidRDefault="009F51CC" w:rsidP="002C20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15,613.00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Auxiliar de Inspección y Verificación Ambiental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 w:rsidP="00822777">
            <w:pPr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312.26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9,492.70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113,912.45</w:t>
            </w:r>
          </w:p>
        </w:tc>
        <w:tc>
          <w:tcPr>
            <w:tcW w:w="1134" w:type="dxa"/>
          </w:tcPr>
          <w:p w:rsidR="00436E8F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1,561.30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15,613.00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772D06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Jefe de Fomento Agropecuario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312.26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9,492.70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113,912.45</w:t>
            </w:r>
          </w:p>
        </w:tc>
        <w:tc>
          <w:tcPr>
            <w:tcW w:w="1134" w:type="dxa"/>
          </w:tcPr>
          <w:p w:rsidR="00436E8F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1,561.30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15,613.00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772D06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Inspector de Ganadería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263.56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8,012.22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96,146.69</w:t>
            </w:r>
          </w:p>
        </w:tc>
        <w:tc>
          <w:tcPr>
            <w:tcW w:w="1134" w:type="dxa"/>
          </w:tcPr>
          <w:p w:rsidR="00436E8F" w:rsidRDefault="00436E8F" w:rsidP="00444B6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9F51CC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1,317.80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13,178.00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772D06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Auxiliar de Ganadería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263.56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9F51CC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8,012.22</w:t>
            </w:r>
          </w:p>
        </w:tc>
        <w:tc>
          <w:tcPr>
            <w:tcW w:w="1275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Default="00436E8F" w:rsidP="009F51CC">
            <w:pPr>
              <w:ind w:firstLine="0"/>
              <w:jc w:val="center"/>
            </w:pPr>
            <w:r w:rsidRPr="008A6A7A">
              <w:rPr>
                <w:rFonts w:ascii="Arial" w:hAnsi="Arial" w:cs="Arial"/>
                <w:sz w:val="14"/>
                <w:szCs w:val="14"/>
              </w:rPr>
              <w:t>96,146.69</w:t>
            </w:r>
          </w:p>
        </w:tc>
        <w:tc>
          <w:tcPr>
            <w:tcW w:w="1134" w:type="dxa"/>
          </w:tcPr>
          <w:p w:rsidR="00436E8F" w:rsidRDefault="00436E8F" w:rsidP="00444B6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9F51CC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1,317.80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13,178.00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772D06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Auxiliar Administrativo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263.56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9F51CC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8,012.22</w:t>
            </w:r>
          </w:p>
        </w:tc>
        <w:tc>
          <w:tcPr>
            <w:tcW w:w="1275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Default="00436E8F" w:rsidP="009F51CC">
            <w:pPr>
              <w:ind w:firstLine="0"/>
              <w:jc w:val="center"/>
            </w:pPr>
            <w:r w:rsidRPr="008A6A7A">
              <w:rPr>
                <w:rFonts w:ascii="Arial" w:hAnsi="Arial" w:cs="Arial"/>
                <w:sz w:val="14"/>
                <w:szCs w:val="14"/>
              </w:rPr>
              <w:t>96,146.69</w:t>
            </w:r>
          </w:p>
        </w:tc>
        <w:tc>
          <w:tcPr>
            <w:tcW w:w="1134" w:type="dxa"/>
          </w:tcPr>
          <w:p w:rsidR="00436E8F" w:rsidRDefault="00436E8F" w:rsidP="00444B6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9F51CC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1,317.80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13,178.00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2C20D7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Auxiliar en el Rastro Municipal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531FA5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263.56</w:t>
            </w:r>
          </w:p>
        </w:tc>
        <w:tc>
          <w:tcPr>
            <w:tcW w:w="851" w:type="dxa"/>
          </w:tcPr>
          <w:p w:rsidR="00436E8F" w:rsidRPr="00531FA5" w:rsidRDefault="00436E8F" w:rsidP="00531FA5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531FA5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9F51CC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8,012.22</w:t>
            </w:r>
          </w:p>
        </w:tc>
        <w:tc>
          <w:tcPr>
            <w:tcW w:w="1275" w:type="dxa"/>
            <w:shd w:val="clear" w:color="auto" w:fill="auto"/>
          </w:tcPr>
          <w:p w:rsidR="00436E8F" w:rsidRDefault="00436E8F" w:rsidP="009F51CC">
            <w:pPr>
              <w:ind w:firstLine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Default="00436E8F" w:rsidP="009F51CC">
            <w:pPr>
              <w:ind w:firstLine="0"/>
              <w:jc w:val="center"/>
            </w:pPr>
            <w:r w:rsidRPr="008A6A7A">
              <w:rPr>
                <w:rFonts w:ascii="Arial" w:hAnsi="Arial" w:cs="Arial"/>
                <w:sz w:val="14"/>
                <w:szCs w:val="14"/>
              </w:rPr>
              <w:t>96,146.69</w:t>
            </w:r>
          </w:p>
        </w:tc>
        <w:tc>
          <w:tcPr>
            <w:tcW w:w="1134" w:type="dxa"/>
          </w:tcPr>
          <w:p w:rsidR="00436E8F" w:rsidRDefault="00436E8F" w:rsidP="00444B6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9F51CC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1,317.80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13,178.00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531FA5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Veterinario del Rastro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 w:rsidP="00531FA5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531FA5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312.26</w:t>
            </w:r>
          </w:p>
        </w:tc>
        <w:tc>
          <w:tcPr>
            <w:tcW w:w="851" w:type="dxa"/>
          </w:tcPr>
          <w:p w:rsidR="00436E8F" w:rsidRPr="00531FA5" w:rsidRDefault="00436E8F" w:rsidP="00531FA5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531FA5">
            <w:pPr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9,492.70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113,912.45</w:t>
            </w:r>
          </w:p>
        </w:tc>
        <w:tc>
          <w:tcPr>
            <w:tcW w:w="1134" w:type="dxa"/>
          </w:tcPr>
          <w:p w:rsidR="00436E8F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tabs>
                <w:tab w:val="left" w:pos="852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1,561.30</w:t>
            </w:r>
          </w:p>
        </w:tc>
        <w:tc>
          <w:tcPr>
            <w:tcW w:w="1418" w:type="dxa"/>
          </w:tcPr>
          <w:p w:rsidR="00436E8F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444B6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15,613.00</w:t>
            </w:r>
          </w:p>
        </w:tc>
      </w:tr>
      <w:tr w:rsidR="00436E8F" w:rsidRPr="00531FA5" w:rsidTr="00436E8F">
        <w:tc>
          <w:tcPr>
            <w:tcW w:w="1418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76" w:firstLine="0"/>
              <w:rPr>
                <w:rFonts w:ascii="Arial" w:hAnsi="Arial" w:cs="Arial"/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Guardarastro</w:t>
            </w:r>
          </w:p>
        </w:tc>
        <w:tc>
          <w:tcPr>
            <w:tcW w:w="1701" w:type="dxa"/>
            <w:shd w:val="clear" w:color="auto" w:fill="auto"/>
          </w:tcPr>
          <w:p w:rsidR="00436E8F" w:rsidRPr="00531FA5" w:rsidRDefault="00436E8F">
            <w:pPr>
              <w:rPr>
                <w:sz w:val="16"/>
                <w:szCs w:val="16"/>
              </w:rPr>
            </w:pPr>
            <w:r w:rsidRPr="00531FA5">
              <w:rPr>
                <w:rFonts w:ascii="Arial" w:hAnsi="Arial" w:cs="Arial"/>
                <w:sz w:val="16"/>
                <w:szCs w:val="16"/>
              </w:rPr>
              <w:t>DESARROLLO RURAL Y MEDIO AMBIENTE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822777">
            <w:pPr>
              <w:ind w:right="112" w:firstLine="0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214.10</w:t>
            </w: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31FA5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6,508.64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Pr="00531FA5" w:rsidRDefault="00436E8F" w:rsidP="009F51CC">
            <w:pPr>
              <w:ind w:right="112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78,103.68</w:t>
            </w:r>
          </w:p>
        </w:tc>
        <w:tc>
          <w:tcPr>
            <w:tcW w:w="1134" w:type="dxa"/>
          </w:tcPr>
          <w:p w:rsidR="00436E8F" w:rsidRDefault="00436E8F" w:rsidP="009F51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9F51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1,070.50</w:t>
            </w:r>
          </w:p>
        </w:tc>
        <w:tc>
          <w:tcPr>
            <w:tcW w:w="1418" w:type="dxa"/>
          </w:tcPr>
          <w:p w:rsidR="00436E8F" w:rsidRDefault="00436E8F" w:rsidP="002C20D7">
            <w:pPr>
              <w:rPr>
                <w:rFonts w:ascii="Arial" w:hAnsi="Arial" w:cs="Arial"/>
                <w:sz w:val="14"/>
                <w:szCs w:val="14"/>
              </w:rPr>
            </w:pPr>
          </w:p>
          <w:p w:rsidR="00436E8F" w:rsidRPr="00531FA5" w:rsidRDefault="00436E8F" w:rsidP="002C20D7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10,705.00</w:t>
            </w:r>
          </w:p>
        </w:tc>
      </w:tr>
      <w:tr w:rsidR="00436E8F" w:rsidRPr="00531FA5" w:rsidTr="00436E8F">
        <w:tc>
          <w:tcPr>
            <w:tcW w:w="3119" w:type="dxa"/>
            <w:gridSpan w:val="2"/>
            <w:shd w:val="clear" w:color="auto" w:fill="auto"/>
            <w:vAlign w:val="center"/>
          </w:tcPr>
          <w:p w:rsidR="00436E8F" w:rsidRPr="00531FA5" w:rsidRDefault="00436E8F" w:rsidP="00017A81">
            <w:pPr>
              <w:tabs>
                <w:tab w:val="left" w:pos="1440"/>
              </w:tabs>
              <w:ind w:right="176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31FA5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6E8F" w:rsidRPr="00531FA5" w:rsidRDefault="00436E8F" w:rsidP="00017A81">
            <w:pPr>
              <w:ind w:right="112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</w:tcPr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36E8F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  <w:p w:rsidR="00436E8F" w:rsidRPr="00531FA5" w:rsidRDefault="00436E8F" w:rsidP="00822777">
            <w:pPr>
              <w:ind w:right="112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36E8F" w:rsidRDefault="00436E8F" w:rsidP="002779A5">
            <w:pPr>
              <w:ind w:right="112" w:firstLine="0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Pr="00531FA5" w:rsidRDefault="00436E8F" w:rsidP="002779A5">
            <w:pPr>
              <w:ind w:right="112" w:firstLine="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104,645.01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6E8F" w:rsidRDefault="00436E8F" w:rsidP="00436E8F">
            <w:pPr>
              <w:ind w:right="112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Pr="00531FA5" w:rsidRDefault="00436E8F" w:rsidP="00436E8F">
            <w:pPr>
              <w:ind w:right="112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1,255,740.10</w:t>
            </w:r>
          </w:p>
        </w:tc>
        <w:tc>
          <w:tcPr>
            <w:tcW w:w="1134" w:type="dxa"/>
          </w:tcPr>
          <w:p w:rsidR="00436E8F" w:rsidRDefault="00436E8F" w:rsidP="00436E8F">
            <w:pPr>
              <w:ind w:right="112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Default="00436E8F" w:rsidP="00436E8F">
            <w:pPr>
              <w:ind w:right="112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Pr="00531FA5" w:rsidRDefault="00436E8F" w:rsidP="00436E8F">
            <w:pPr>
              <w:ind w:right="112"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17,211.35</w:t>
            </w:r>
          </w:p>
        </w:tc>
        <w:tc>
          <w:tcPr>
            <w:tcW w:w="1418" w:type="dxa"/>
          </w:tcPr>
          <w:p w:rsidR="00436E8F" w:rsidRDefault="00436E8F" w:rsidP="00436E8F">
            <w:pPr>
              <w:ind w:right="11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Default="00436E8F" w:rsidP="00436E8F">
            <w:pPr>
              <w:ind w:right="11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36E8F" w:rsidRPr="00531FA5" w:rsidRDefault="00436E8F" w:rsidP="00436E8F">
            <w:pPr>
              <w:ind w:right="11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172,113.50</w:t>
            </w:r>
          </w:p>
        </w:tc>
      </w:tr>
    </w:tbl>
    <w:p w:rsidR="00FF4651" w:rsidRPr="00A70210" w:rsidRDefault="00FF4651" w:rsidP="00FF4651">
      <w:pPr>
        <w:ind w:right="-518"/>
        <w:jc w:val="center"/>
        <w:rPr>
          <w:rFonts w:ascii="Arial" w:hAnsi="Arial" w:cs="Arial"/>
          <w:b/>
        </w:rPr>
      </w:pPr>
    </w:p>
    <w:p w:rsidR="00FF4651" w:rsidRPr="00A70210" w:rsidRDefault="00FF4651" w:rsidP="00FF4651">
      <w:pPr>
        <w:ind w:right="-518"/>
        <w:jc w:val="center"/>
        <w:rPr>
          <w:rFonts w:ascii="Arial" w:hAnsi="Arial" w:cs="Arial"/>
        </w:rPr>
      </w:pPr>
    </w:p>
    <w:p w:rsidR="00FF4651" w:rsidRPr="00A70210" w:rsidRDefault="00FF4651" w:rsidP="00FF4651">
      <w:pPr>
        <w:ind w:right="-518"/>
        <w:jc w:val="center"/>
        <w:rPr>
          <w:rFonts w:ascii="Arial" w:hAnsi="Arial" w:cs="Arial"/>
          <w:sz w:val="24"/>
          <w:szCs w:val="24"/>
        </w:rPr>
      </w:pPr>
    </w:p>
    <w:p w:rsidR="00A70210" w:rsidRDefault="008A4E4D" w:rsidP="00407F7A">
      <w:pPr>
        <w:ind w:right="-518"/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tbl>
      <w:tblPr>
        <w:tblpPr w:leftFromText="141" w:rightFromText="141" w:vertAnchor="text" w:horzAnchor="margin" w:tblpY="-5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E6628A" w:rsidRPr="00531FA5" w:rsidTr="00E6628A">
        <w:tc>
          <w:tcPr>
            <w:tcW w:w="9889" w:type="dxa"/>
            <w:gridSpan w:val="2"/>
            <w:shd w:val="clear" w:color="auto" w:fill="76923C"/>
          </w:tcPr>
          <w:p w:rsidR="00E6628A" w:rsidRPr="00531FA5" w:rsidRDefault="00E6628A" w:rsidP="00E6628A">
            <w:pPr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E6628A" w:rsidRPr="00531FA5" w:rsidRDefault="00E6628A" w:rsidP="00E6628A">
            <w:pPr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31FA5">
              <w:rPr>
                <w:rFonts w:ascii="Arial" w:hAnsi="Arial" w:cs="Arial"/>
                <w:b/>
                <w:sz w:val="36"/>
                <w:szCs w:val="36"/>
              </w:rPr>
              <w:t>PRESUPUESTO</w:t>
            </w:r>
            <w:r w:rsidR="00720269" w:rsidRPr="00531FA5">
              <w:rPr>
                <w:rFonts w:ascii="Arial" w:hAnsi="Arial" w:cs="Arial"/>
                <w:b/>
                <w:sz w:val="36"/>
                <w:szCs w:val="36"/>
              </w:rPr>
              <w:t xml:space="preserve"> DE </w:t>
            </w:r>
            <w:r w:rsidR="0094276C">
              <w:rPr>
                <w:rFonts w:ascii="Arial" w:hAnsi="Arial" w:cs="Arial"/>
                <w:b/>
                <w:sz w:val="36"/>
                <w:szCs w:val="36"/>
              </w:rPr>
              <w:t xml:space="preserve">ENERO </w:t>
            </w:r>
            <w:r w:rsidR="00720269" w:rsidRPr="00531FA5">
              <w:rPr>
                <w:rFonts w:ascii="Arial" w:hAnsi="Arial" w:cs="Arial"/>
                <w:b/>
                <w:sz w:val="36"/>
                <w:szCs w:val="36"/>
              </w:rPr>
              <w:t>A DICIEMBRE</w:t>
            </w:r>
            <w:r w:rsidR="0094276C">
              <w:rPr>
                <w:rFonts w:ascii="Arial" w:hAnsi="Arial" w:cs="Arial"/>
                <w:b/>
                <w:sz w:val="36"/>
                <w:szCs w:val="36"/>
              </w:rPr>
              <w:t xml:space="preserve"> 2022</w:t>
            </w:r>
          </w:p>
          <w:p w:rsidR="00E6628A" w:rsidRPr="00531FA5" w:rsidRDefault="00E6628A" w:rsidP="00E6628A">
            <w:pPr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31FA5">
              <w:rPr>
                <w:rFonts w:ascii="Arial" w:hAnsi="Arial" w:cs="Arial"/>
                <w:b/>
                <w:sz w:val="36"/>
                <w:szCs w:val="36"/>
              </w:rPr>
              <w:t xml:space="preserve">DESARROLLO RURAL </w:t>
            </w:r>
          </w:p>
          <w:p w:rsidR="00E6628A" w:rsidRPr="00531FA5" w:rsidRDefault="00E6628A" w:rsidP="00E6628A">
            <w:pPr>
              <w:ind w:right="-5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628A" w:rsidRPr="00531FA5" w:rsidTr="00E6628A">
        <w:tc>
          <w:tcPr>
            <w:tcW w:w="9889" w:type="dxa"/>
            <w:gridSpan w:val="2"/>
            <w:shd w:val="clear" w:color="auto" w:fill="C5E0B3"/>
          </w:tcPr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31FA5">
              <w:rPr>
                <w:rFonts w:ascii="Arial" w:hAnsi="Arial" w:cs="Arial"/>
                <w:b/>
                <w:sz w:val="28"/>
                <w:szCs w:val="28"/>
              </w:rPr>
              <w:t>DESARROLLO RURAL</w:t>
            </w:r>
          </w:p>
        </w:tc>
      </w:tr>
      <w:tr w:rsidR="00E6628A" w:rsidRPr="00531FA5" w:rsidTr="00E6628A">
        <w:tc>
          <w:tcPr>
            <w:tcW w:w="6912" w:type="dxa"/>
            <w:shd w:val="clear" w:color="auto" w:fill="auto"/>
          </w:tcPr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628A" w:rsidRPr="00531FA5" w:rsidRDefault="009B244B" w:rsidP="00E6628A">
            <w:pPr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$53,826.00</w:t>
            </w:r>
          </w:p>
        </w:tc>
      </w:tr>
      <w:tr w:rsidR="00E6628A" w:rsidRPr="00531FA5" w:rsidTr="00E6628A">
        <w:tc>
          <w:tcPr>
            <w:tcW w:w="9889" w:type="dxa"/>
            <w:gridSpan w:val="2"/>
            <w:shd w:val="clear" w:color="auto" w:fill="C5E0B3"/>
          </w:tcPr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31FA5">
              <w:rPr>
                <w:rFonts w:ascii="Arial" w:hAnsi="Arial" w:cs="Arial"/>
                <w:b/>
                <w:sz w:val="28"/>
                <w:szCs w:val="28"/>
              </w:rPr>
              <w:t>FOMENTO AGROPECUARIO</w:t>
            </w:r>
          </w:p>
        </w:tc>
      </w:tr>
      <w:tr w:rsidR="00E6628A" w:rsidRPr="00531FA5" w:rsidTr="00E6628A">
        <w:tc>
          <w:tcPr>
            <w:tcW w:w="6912" w:type="dxa"/>
            <w:shd w:val="clear" w:color="auto" w:fill="auto"/>
          </w:tcPr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628A" w:rsidRPr="00531FA5" w:rsidRDefault="00B3225B" w:rsidP="00E6628A">
            <w:pPr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$18, 146.00</w:t>
            </w:r>
          </w:p>
        </w:tc>
      </w:tr>
      <w:tr w:rsidR="00E6628A" w:rsidRPr="00531FA5" w:rsidTr="00E6628A">
        <w:tc>
          <w:tcPr>
            <w:tcW w:w="9889" w:type="dxa"/>
            <w:gridSpan w:val="2"/>
            <w:shd w:val="clear" w:color="auto" w:fill="D6E3BC"/>
          </w:tcPr>
          <w:p w:rsidR="00E6628A" w:rsidRPr="00531FA5" w:rsidRDefault="002076FA" w:rsidP="00E6628A">
            <w:pPr>
              <w:ind w:right="317"/>
              <w:rPr>
                <w:rFonts w:ascii="Arial" w:hAnsi="Arial" w:cs="Arial"/>
                <w:b/>
                <w:color w:val="C2D69B"/>
                <w:sz w:val="28"/>
              </w:rPr>
            </w:pPr>
            <w:r w:rsidRPr="00531FA5">
              <w:rPr>
                <w:rFonts w:ascii="Arial" w:hAnsi="Arial" w:cs="Arial"/>
                <w:b/>
                <w:sz w:val="28"/>
              </w:rPr>
              <w:t>INSPECCION Y VERIFICACION AMBIENTAL</w:t>
            </w:r>
            <w:r w:rsidR="00E6628A" w:rsidRPr="00531FA5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</w:tr>
      <w:tr w:rsidR="00E6628A" w:rsidRPr="00531FA5" w:rsidTr="00E6628A">
        <w:tc>
          <w:tcPr>
            <w:tcW w:w="6912" w:type="dxa"/>
            <w:shd w:val="clear" w:color="auto" w:fill="auto"/>
          </w:tcPr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628A" w:rsidRPr="00531FA5" w:rsidRDefault="00754818" w:rsidP="002076FA">
            <w:pPr>
              <w:ind w:right="317"/>
              <w:jc w:val="right"/>
              <w:rPr>
                <w:rFonts w:ascii="Tw Cen MT" w:hAnsi="Tw Cen MT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$28,800.00</w:t>
            </w:r>
          </w:p>
        </w:tc>
      </w:tr>
      <w:tr w:rsidR="00E6628A" w:rsidRPr="00531FA5" w:rsidTr="00E6628A">
        <w:tc>
          <w:tcPr>
            <w:tcW w:w="9889" w:type="dxa"/>
            <w:gridSpan w:val="2"/>
            <w:shd w:val="clear" w:color="auto" w:fill="C5E0B3"/>
            <w:vAlign w:val="center"/>
          </w:tcPr>
          <w:p w:rsidR="00E6628A" w:rsidRPr="00531FA5" w:rsidRDefault="00E6628A" w:rsidP="00E6628A">
            <w:pPr>
              <w:ind w:right="-516"/>
              <w:rPr>
                <w:rFonts w:ascii="Arial" w:hAnsi="Arial" w:cs="Arial"/>
                <w:b/>
                <w:sz w:val="28"/>
                <w:szCs w:val="28"/>
              </w:rPr>
            </w:pPr>
            <w:r w:rsidRPr="00531FA5">
              <w:rPr>
                <w:rFonts w:ascii="Arial" w:hAnsi="Arial" w:cs="Arial"/>
                <w:b/>
                <w:sz w:val="28"/>
                <w:szCs w:val="28"/>
              </w:rPr>
              <w:t>RASTRO MUNICIPAL</w:t>
            </w:r>
          </w:p>
        </w:tc>
      </w:tr>
      <w:tr w:rsidR="00E6628A" w:rsidRPr="00531FA5" w:rsidTr="00E6628A">
        <w:tc>
          <w:tcPr>
            <w:tcW w:w="6912" w:type="dxa"/>
            <w:shd w:val="clear" w:color="auto" w:fill="auto"/>
          </w:tcPr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 xml:space="preserve">Realización de Actividades, compras de insumos, papelería, combustible, entre otros.                                                                                                              </w:t>
            </w: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3703" w:rsidRDefault="00913703" w:rsidP="00913703">
            <w:pPr>
              <w:ind w:right="-516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628A" w:rsidRPr="00531FA5" w:rsidRDefault="00E6628A" w:rsidP="00913703">
            <w:pPr>
              <w:ind w:right="-516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>Rehabilitación de las instalaciones con un presupuesto.</w:t>
            </w:r>
          </w:p>
          <w:p w:rsidR="00E6628A" w:rsidRPr="00531FA5" w:rsidRDefault="00E6628A" w:rsidP="00E6628A">
            <w:pPr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6628A" w:rsidRPr="00531FA5" w:rsidRDefault="00E6628A" w:rsidP="00E6628A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1FA5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C66B4" w:rsidRDefault="002C66B4" w:rsidP="00E6628A">
            <w:pPr>
              <w:ind w:right="175"/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E6628A" w:rsidRPr="00531FA5" w:rsidRDefault="002C66B4" w:rsidP="00E6628A">
            <w:pPr>
              <w:ind w:right="175"/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$37,671</w:t>
            </w:r>
            <w:r w:rsidR="00CD0F35" w:rsidRPr="00531FA5">
              <w:rPr>
                <w:rFonts w:ascii="Arial" w:hAnsi="Arial" w:cs="Arial"/>
                <w:b/>
                <w:sz w:val="32"/>
                <w:szCs w:val="24"/>
              </w:rPr>
              <w:t>.00</w:t>
            </w:r>
          </w:p>
          <w:p w:rsidR="00E6628A" w:rsidRPr="00531FA5" w:rsidRDefault="00E6628A" w:rsidP="00E6628A">
            <w:pPr>
              <w:jc w:val="right"/>
              <w:rPr>
                <w:rFonts w:ascii="Arial" w:hAnsi="Arial" w:cs="Arial"/>
                <w:sz w:val="32"/>
                <w:szCs w:val="24"/>
              </w:rPr>
            </w:pPr>
          </w:p>
          <w:p w:rsidR="00913703" w:rsidRDefault="00913703" w:rsidP="00E6628A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  </w:t>
            </w:r>
          </w:p>
          <w:p w:rsidR="00913703" w:rsidRDefault="00913703" w:rsidP="00913703">
            <w:pPr>
              <w:ind w:firstLine="0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CD0F35" w:rsidRPr="00531FA5" w:rsidRDefault="00913703" w:rsidP="00913703">
            <w:pPr>
              <w:ind w:firstLine="0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         $553,198.94</w:t>
            </w:r>
          </w:p>
          <w:p w:rsidR="00CD0F35" w:rsidRPr="00531FA5" w:rsidRDefault="00CD0F35" w:rsidP="00CD0F35">
            <w:pPr>
              <w:rPr>
                <w:rFonts w:ascii="Arial" w:hAnsi="Arial" w:cs="Arial"/>
                <w:sz w:val="32"/>
                <w:szCs w:val="24"/>
              </w:rPr>
            </w:pPr>
          </w:p>
          <w:p w:rsidR="00CD0F35" w:rsidRPr="00531FA5" w:rsidRDefault="00CD0F35" w:rsidP="00CD0F35">
            <w:pPr>
              <w:rPr>
                <w:rFonts w:ascii="Arial" w:hAnsi="Arial" w:cs="Arial"/>
                <w:sz w:val="32"/>
                <w:szCs w:val="24"/>
              </w:rPr>
            </w:pPr>
          </w:p>
          <w:p w:rsidR="00CD0F35" w:rsidRPr="00531FA5" w:rsidRDefault="00CD0F35" w:rsidP="00CD0F35">
            <w:pPr>
              <w:rPr>
                <w:rFonts w:ascii="Arial" w:hAnsi="Arial" w:cs="Arial"/>
                <w:sz w:val="32"/>
                <w:szCs w:val="24"/>
              </w:rPr>
            </w:pPr>
          </w:p>
          <w:p w:rsidR="00E6628A" w:rsidRPr="00531FA5" w:rsidRDefault="00E6628A" w:rsidP="00CD0F35">
            <w:pPr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E6628A" w:rsidRPr="00531FA5" w:rsidTr="00E6628A">
        <w:tc>
          <w:tcPr>
            <w:tcW w:w="6912" w:type="dxa"/>
            <w:shd w:val="clear" w:color="auto" w:fill="C5E0B3"/>
          </w:tcPr>
          <w:p w:rsidR="00E6628A" w:rsidRPr="00531FA5" w:rsidRDefault="00E6628A" w:rsidP="00913703">
            <w:pPr>
              <w:ind w:right="-516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531FA5">
              <w:rPr>
                <w:rFonts w:ascii="Arial" w:hAnsi="Arial" w:cs="Arial"/>
                <w:b/>
                <w:sz w:val="24"/>
                <w:szCs w:val="24"/>
              </w:rPr>
              <w:t xml:space="preserve">SUELDOS Y PERCEPCIONES </w:t>
            </w:r>
            <w:r w:rsidR="00913703">
              <w:rPr>
                <w:rFonts w:ascii="Arial" w:hAnsi="Arial" w:cs="Arial"/>
                <w:b/>
                <w:sz w:val="24"/>
                <w:szCs w:val="24"/>
              </w:rPr>
              <w:t>ENERO-DICICIEMBRE 2022</w:t>
            </w:r>
          </w:p>
        </w:tc>
        <w:tc>
          <w:tcPr>
            <w:tcW w:w="2977" w:type="dxa"/>
            <w:shd w:val="clear" w:color="auto" w:fill="C5E0B3"/>
          </w:tcPr>
          <w:p w:rsidR="00EF0EFF" w:rsidRPr="00531FA5" w:rsidRDefault="00E6628A" w:rsidP="00EF0EFF">
            <w:pPr>
              <w:tabs>
                <w:tab w:val="left" w:pos="2586"/>
              </w:tabs>
              <w:ind w:right="175"/>
              <w:rPr>
                <w:rFonts w:ascii="Arial" w:hAnsi="Arial" w:cs="Arial"/>
                <w:b/>
                <w:sz w:val="24"/>
                <w:szCs w:val="24"/>
              </w:rPr>
            </w:pPr>
            <w:r w:rsidRPr="00531FA5">
              <w:rPr>
                <w:rFonts w:ascii="Arial" w:hAnsi="Arial" w:cs="Arial"/>
                <w:b/>
                <w:sz w:val="24"/>
                <w:szCs w:val="24"/>
              </w:rPr>
              <w:t>$</w:t>
            </w:r>
            <w:r w:rsidR="00EF0EFF" w:rsidRPr="00531F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94B9C">
              <w:rPr>
                <w:rFonts w:ascii="Arial" w:hAnsi="Arial" w:cs="Arial"/>
                <w:b/>
                <w:sz w:val="24"/>
                <w:szCs w:val="24"/>
              </w:rPr>
              <w:t>1,445,064.95</w:t>
            </w:r>
          </w:p>
          <w:p w:rsidR="00E6628A" w:rsidRPr="00531FA5" w:rsidRDefault="00E6628A" w:rsidP="0016603E">
            <w:pPr>
              <w:tabs>
                <w:tab w:val="left" w:pos="2586"/>
              </w:tabs>
              <w:ind w:right="175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628A" w:rsidRPr="00531FA5" w:rsidTr="00E6628A">
        <w:tc>
          <w:tcPr>
            <w:tcW w:w="6912" w:type="dxa"/>
            <w:shd w:val="clear" w:color="auto" w:fill="C5E0B3"/>
          </w:tcPr>
          <w:p w:rsidR="00E6628A" w:rsidRPr="00531FA5" w:rsidRDefault="00E6628A" w:rsidP="00E6628A">
            <w:pPr>
              <w:ind w:left="567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1FA5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977" w:type="dxa"/>
            <w:shd w:val="clear" w:color="auto" w:fill="C5E0B3"/>
          </w:tcPr>
          <w:p w:rsidR="00E6628A" w:rsidRPr="00531FA5" w:rsidRDefault="00E6628A" w:rsidP="00E6628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31FA5">
              <w:rPr>
                <w:rFonts w:ascii="Arial" w:hAnsi="Arial" w:cs="Arial"/>
                <w:b/>
                <w:sz w:val="24"/>
                <w:szCs w:val="24"/>
              </w:rPr>
              <w:t>$</w:t>
            </w:r>
            <w:r w:rsidR="00394B9C">
              <w:rPr>
                <w:rFonts w:ascii="Arial" w:hAnsi="Arial" w:cs="Arial"/>
                <w:b/>
                <w:sz w:val="24"/>
                <w:szCs w:val="24"/>
              </w:rPr>
              <w:t>2,136,706.89</w:t>
            </w:r>
          </w:p>
        </w:tc>
      </w:tr>
      <w:tr w:rsidR="00E6628A" w:rsidRPr="00531FA5" w:rsidTr="00E6628A">
        <w:tc>
          <w:tcPr>
            <w:tcW w:w="9889" w:type="dxa"/>
            <w:gridSpan w:val="2"/>
            <w:shd w:val="clear" w:color="auto" w:fill="auto"/>
          </w:tcPr>
          <w:p w:rsidR="00E6628A" w:rsidRPr="00531FA5" w:rsidRDefault="00E6628A" w:rsidP="002076FA">
            <w:pPr>
              <w:ind w:right="-5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112E5" w:rsidRPr="00A70210" w:rsidRDefault="00F32731" w:rsidP="00407F7A">
      <w:pPr>
        <w:ind w:right="-5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62230</wp:posOffset>
            </wp:positionV>
            <wp:extent cx="7743825" cy="6091555"/>
            <wp:effectExtent l="0" t="0" r="0" b="0"/>
            <wp:wrapNone/>
            <wp:docPr id="1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8673" r="-641"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2E5" w:rsidRPr="00A70210">
        <w:rPr>
          <w:rFonts w:ascii="Arial" w:hAnsi="Arial" w:cs="Arial"/>
          <w:sz w:val="24"/>
          <w:szCs w:val="24"/>
        </w:rPr>
        <w:t>El municipio de Cabo Corrientes ha adquirido un papel relevante en los últimos años para el estado de</w:t>
      </w:r>
      <w:r w:rsidR="00955AFC" w:rsidRPr="00A70210">
        <w:rPr>
          <w:rFonts w:ascii="Arial" w:hAnsi="Arial" w:cs="Arial"/>
          <w:sz w:val="24"/>
          <w:szCs w:val="24"/>
        </w:rPr>
        <w:t xml:space="preserve"> </w:t>
      </w:r>
      <w:r w:rsidR="00C112E5" w:rsidRPr="00A70210">
        <w:rPr>
          <w:rFonts w:ascii="Arial" w:hAnsi="Arial" w:cs="Arial"/>
          <w:sz w:val="24"/>
          <w:szCs w:val="24"/>
        </w:rPr>
        <w:t>Jalisco, reflejado en los ejercicios de planeación estatal y regional, al presentar p</w:t>
      </w:r>
      <w:r w:rsidR="00955AFC" w:rsidRPr="00A70210">
        <w:rPr>
          <w:rFonts w:ascii="Arial" w:hAnsi="Arial" w:cs="Arial"/>
          <w:sz w:val="24"/>
          <w:szCs w:val="24"/>
        </w:rPr>
        <w:t xml:space="preserve">ara el estado la oportunidad de </w:t>
      </w:r>
      <w:r w:rsidR="00C112E5" w:rsidRPr="00A70210">
        <w:rPr>
          <w:rFonts w:ascii="Arial" w:hAnsi="Arial" w:cs="Arial"/>
          <w:sz w:val="24"/>
          <w:szCs w:val="24"/>
        </w:rPr>
        <w:t>ampliar su oferta de turismo para un mercado cada vez más diversificado. Esta o</w:t>
      </w:r>
      <w:r w:rsidR="00955AFC" w:rsidRPr="00A70210">
        <w:rPr>
          <w:rFonts w:ascii="Arial" w:hAnsi="Arial" w:cs="Arial"/>
          <w:sz w:val="24"/>
          <w:szCs w:val="24"/>
        </w:rPr>
        <w:t xml:space="preserve">portunidad está determinada por </w:t>
      </w:r>
      <w:r w:rsidR="00C112E5" w:rsidRPr="00A70210">
        <w:rPr>
          <w:rFonts w:ascii="Arial" w:hAnsi="Arial" w:cs="Arial"/>
          <w:sz w:val="24"/>
          <w:szCs w:val="24"/>
        </w:rPr>
        <w:t>su alto potencial paisajístico y por su riqueza natural diversa -biodiversida</w:t>
      </w:r>
      <w:r w:rsidR="00955AFC" w:rsidRPr="00A70210">
        <w:rPr>
          <w:rFonts w:ascii="Arial" w:hAnsi="Arial" w:cs="Arial"/>
          <w:sz w:val="24"/>
          <w:szCs w:val="24"/>
        </w:rPr>
        <w:t xml:space="preserve">d-, así como por contar con una </w:t>
      </w:r>
      <w:r w:rsidR="00C112E5" w:rsidRPr="00A70210">
        <w:rPr>
          <w:rFonts w:ascii="Arial" w:hAnsi="Arial" w:cs="Arial"/>
          <w:sz w:val="24"/>
          <w:szCs w:val="24"/>
        </w:rPr>
        <w:t>importante línea de frente marítimo. Ante estas ventajas competitivas se le ha asi</w:t>
      </w:r>
      <w:r w:rsidR="00955AFC" w:rsidRPr="00A70210">
        <w:rPr>
          <w:rFonts w:ascii="Arial" w:hAnsi="Arial" w:cs="Arial"/>
          <w:sz w:val="24"/>
          <w:szCs w:val="24"/>
        </w:rPr>
        <w:t xml:space="preserve">gnado en los niveles superiores </w:t>
      </w:r>
      <w:r w:rsidR="00C112E5" w:rsidRPr="00A70210">
        <w:rPr>
          <w:rFonts w:ascii="Arial" w:hAnsi="Arial" w:cs="Arial"/>
          <w:sz w:val="24"/>
          <w:szCs w:val="24"/>
        </w:rPr>
        <w:t>de planeación una vocación significativa para el desarrollo de un turismo ecológi</w:t>
      </w:r>
      <w:r w:rsidR="00955AFC" w:rsidRPr="00A70210">
        <w:rPr>
          <w:rFonts w:ascii="Arial" w:hAnsi="Arial" w:cs="Arial"/>
          <w:sz w:val="24"/>
          <w:szCs w:val="24"/>
        </w:rPr>
        <w:t xml:space="preserve">co, sustentable, y por lo tanto </w:t>
      </w:r>
      <w:r w:rsidR="00C112E5" w:rsidRPr="00A70210">
        <w:rPr>
          <w:rFonts w:ascii="Arial" w:hAnsi="Arial" w:cs="Arial"/>
          <w:sz w:val="24"/>
          <w:szCs w:val="24"/>
        </w:rPr>
        <w:t>más estratégico. A la vez, por la baja densidad de población que se ha tenido hist</w:t>
      </w:r>
      <w:r w:rsidR="00955AFC" w:rsidRPr="00A70210">
        <w:rPr>
          <w:rFonts w:ascii="Arial" w:hAnsi="Arial" w:cs="Arial"/>
          <w:sz w:val="24"/>
          <w:szCs w:val="24"/>
        </w:rPr>
        <w:t xml:space="preserve">óricamente en la franja costera </w:t>
      </w:r>
      <w:r w:rsidR="00C112E5" w:rsidRPr="00A70210">
        <w:rPr>
          <w:rFonts w:ascii="Arial" w:hAnsi="Arial" w:cs="Arial"/>
          <w:sz w:val="24"/>
          <w:szCs w:val="24"/>
        </w:rPr>
        <w:t>del estado, esta área se perfila para recibir población en un ejercicio que busca el e</w:t>
      </w:r>
      <w:r w:rsidR="00955AFC" w:rsidRPr="00A70210">
        <w:rPr>
          <w:rFonts w:ascii="Arial" w:hAnsi="Arial" w:cs="Arial"/>
          <w:sz w:val="24"/>
          <w:szCs w:val="24"/>
        </w:rPr>
        <w:t xml:space="preserve">quilibrio en la distribución de </w:t>
      </w:r>
      <w:r w:rsidR="00C112E5" w:rsidRPr="00A70210">
        <w:rPr>
          <w:rFonts w:ascii="Arial" w:hAnsi="Arial" w:cs="Arial"/>
          <w:sz w:val="24"/>
          <w:szCs w:val="24"/>
        </w:rPr>
        <w:t>la población en el estado. Cabo Corrientes cuenta con apenas 1 habitante por cada 15 hect</w:t>
      </w:r>
      <w:r w:rsidR="00955AFC" w:rsidRPr="00A70210">
        <w:rPr>
          <w:rFonts w:ascii="Arial" w:hAnsi="Arial" w:cs="Arial"/>
          <w:sz w:val="24"/>
          <w:szCs w:val="24"/>
        </w:rPr>
        <w:t xml:space="preserve">áreas, o 6.6 </w:t>
      </w:r>
      <w:r w:rsidR="00C112E5" w:rsidRPr="00A70210">
        <w:rPr>
          <w:rFonts w:ascii="Arial" w:hAnsi="Arial" w:cs="Arial"/>
          <w:sz w:val="24"/>
          <w:szCs w:val="24"/>
        </w:rPr>
        <w:t xml:space="preserve">habitantes por </w:t>
      </w:r>
      <w:r w:rsidR="00955AFC" w:rsidRPr="00A70210">
        <w:rPr>
          <w:rFonts w:ascii="Arial" w:hAnsi="Arial" w:cs="Arial"/>
          <w:sz w:val="24"/>
          <w:szCs w:val="24"/>
        </w:rPr>
        <w:t>kilómetro</w:t>
      </w:r>
      <w:r w:rsidR="00C112E5" w:rsidRPr="00A70210">
        <w:rPr>
          <w:rFonts w:ascii="Arial" w:hAnsi="Arial" w:cs="Arial"/>
          <w:sz w:val="24"/>
          <w:szCs w:val="24"/>
        </w:rPr>
        <w:t xml:space="preserve"> cuadrado, lo cual ha favorecido que los impactos en el medio ambiente sean mínimos.</w:t>
      </w:r>
    </w:p>
    <w:p w:rsidR="00955AFC" w:rsidRPr="00A70210" w:rsidRDefault="00955AFC" w:rsidP="00955AFC">
      <w:pPr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C112E5" w:rsidP="002F4DCA">
      <w:pPr>
        <w:ind w:right="-516" w:firstLine="708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Estas condiciones privilegiadas con que cuenta el municipio se ven fortalecidas</w:t>
      </w:r>
      <w:r w:rsidR="00955AFC" w:rsidRPr="00A70210">
        <w:rPr>
          <w:rFonts w:ascii="Arial" w:hAnsi="Arial" w:cs="Arial"/>
          <w:sz w:val="24"/>
          <w:szCs w:val="24"/>
        </w:rPr>
        <w:t xml:space="preserve"> por su posición geográfica que </w:t>
      </w:r>
      <w:r w:rsidRPr="00A70210">
        <w:rPr>
          <w:rFonts w:ascii="Arial" w:hAnsi="Arial" w:cs="Arial"/>
          <w:sz w:val="24"/>
          <w:szCs w:val="24"/>
        </w:rPr>
        <w:t>resulta estratégica al ser el punto de unión entre dos importantes regiones de des</w:t>
      </w:r>
      <w:r w:rsidR="00955AFC" w:rsidRPr="00A70210">
        <w:rPr>
          <w:rFonts w:ascii="Arial" w:hAnsi="Arial" w:cs="Arial"/>
          <w:sz w:val="24"/>
          <w:szCs w:val="24"/>
        </w:rPr>
        <w:t xml:space="preserve">arrollo turístico en el Estado; </w:t>
      </w:r>
      <w:r w:rsidRPr="00A70210">
        <w:rPr>
          <w:rFonts w:ascii="Arial" w:hAnsi="Arial" w:cs="Arial"/>
          <w:sz w:val="24"/>
          <w:szCs w:val="24"/>
        </w:rPr>
        <w:t>Bahía de Banderas y el Corredor Turístico Costalegre.</w:t>
      </w:r>
    </w:p>
    <w:p w:rsidR="00955AFC" w:rsidRPr="00A70210" w:rsidRDefault="00955AFC" w:rsidP="00955AFC">
      <w:pPr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955AFC" w:rsidP="002F4DCA">
      <w:pPr>
        <w:ind w:right="-516" w:firstLine="708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 xml:space="preserve">Por su parte, la población local que se desenvuelve en el </w:t>
      </w:r>
      <w:r w:rsidRPr="00A70210">
        <w:rPr>
          <w:rFonts w:ascii="Arial" w:hAnsi="Arial" w:cs="Arial"/>
          <w:b/>
          <w:sz w:val="24"/>
          <w:szCs w:val="24"/>
        </w:rPr>
        <w:t>sector agrícola, pesquero y ganadero,</w:t>
      </w:r>
      <w:r w:rsidRPr="00A70210">
        <w:rPr>
          <w:rFonts w:ascii="Arial" w:hAnsi="Arial" w:cs="Arial"/>
          <w:sz w:val="24"/>
          <w:szCs w:val="24"/>
        </w:rPr>
        <w:t xml:space="preserve"> se dice consciente de que su participación en el desarrollo del municipio y sus oportunidades de crecimiento, pueden estar en sus propias actividades económicas actuales bajo una perspectiva de soporte al turismo, y no necesariamente como participantes directos del mismo. De esta forma, se espera que las localidades al interior del municipio, funcionen como centros de enlace, de vivienda y de distribución de servicios y productos. </w:t>
      </w:r>
      <w:r w:rsidRPr="00A70210">
        <w:rPr>
          <w:rFonts w:ascii="Arial" w:hAnsi="Arial" w:cs="Arial"/>
          <w:sz w:val="24"/>
          <w:szCs w:val="24"/>
          <w:vertAlign w:val="superscript"/>
        </w:rPr>
        <w:t>1</w:t>
      </w:r>
    </w:p>
    <w:p w:rsidR="00955AFC" w:rsidRPr="00A70210" w:rsidRDefault="00955AFC" w:rsidP="00955AFC">
      <w:pPr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955AFC" w:rsidP="002F4DCA">
      <w:pPr>
        <w:ind w:right="-516" w:firstLine="708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Por tanto, la dirección de Desarrollo Rural atiende a todo los sectores productivos de la población, en especial al agrícola, ganadero y pesquero.</w:t>
      </w:r>
    </w:p>
    <w:p w:rsidR="00955AFC" w:rsidRDefault="00955AFC" w:rsidP="00955AFC">
      <w:pPr>
        <w:ind w:right="-516"/>
        <w:jc w:val="both"/>
        <w:rPr>
          <w:rFonts w:ascii="Gadugi" w:hAnsi="Gadug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955AFC" w:rsidRPr="00531FA5" w:rsidTr="002F1800">
        <w:tc>
          <w:tcPr>
            <w:tcW w:w="4489" w:type="dxa"/>
            <w:shd w:val="clear" w:color="auto" w:fill="76923C"/>
          </w:tcPr>
          <w:p w:rsidR="00955AFC" w:rsidRPr="00531FA5" w:rsidRDefault="00955AFC" w:rsidP="003F172C">
            <w:pPr>
              <w:ind w:right="-516"/>
              <w:jc w:val="center"/>
              <w:rPr>
                <w:rFonts w:ascii="Gadugi" w:hAnsi="Gadugi"/>
                <w:b/>
                <w:szCs w:val="24"/>
              </w:rPr>
            </w:pPr>
            <w:r w:rsidRPr="00531FA5">
              <w:rPr>
                <w:rFonts w:ascii="Gadugi" w:hAnsi="Gadugi"/>
                <w:b/>
                <w:szCs w:val="24"/>
              </w:rPr>
              <w:t>Beneficiarios Directos</w:t>
            </w:r>
          </w:p>
        </w:tc>
        <w:tc>
          <w:tcPr>
            <w:tcW w:w="4489" w:type="dxa"/>
            <w:shd w:val="clear" w:color="auto" w:fill="76923C"/>
          </w:tcPr>
          <w:p w:rsidR="00955AFC" w:rsidRPr="00531FA5" w:rsidRDefault="00955AFC" w:rsidP="003F172C">
            <w:pPr>
              <w:ind w:right="-516"/>
              <w:jc w:val="center"/>
              <w:rPr>
                <w:rFonts w:ascii="Gadugi" w:hAnsi="Gadugi"/>
                <w:b/>
                <w:szCs w:val="24"/>
              </w:rPr>
            </w:pPr>
            <w:r w:rsidRPr="00531FA5">
              <w:rPr>
                <w:rFonts w:ascii="Gadugi" w:hAnsi="Gadugi"/>
                <w:b/>
                <w:szCs w:val="24"/>
              </w:rPr>
              <w:t>Beneficiarios Indirectos</w:t>
            </w:r>
          </w:p>
        </w:tc>
      </w:tr>
      <w:tr w:rsidR="00955AFC" w:rsidRPr="00531FA5" w:rsidTr="003F172C">
        <w:tc>
          <w:tcPr>
            <w:tcW w:w="4489" w:type="dxa"/>
            <w:shd w:val="clear" w:color="auto" w:fill="auto"/>
          </w:tcPr>
          <w:p w:rsidR="00955AFC" w:rsidRPr="00531FA5" w:rsidRDefault="00955AFC" w:rsidP="003F172C">
            <w:pPr>
              <w:ind w:right="-516"/>
              <w:jc w:val="center"/>
              <w:rPr>
                <w:rFonts w:ascii="Gadugi" w:hAnsi="Gadugi"/>
                <w:szCs w:val="24"/>
              </w:rPr>
            </w:pPr>
          </w:p>
          <w:p w:rsidR="00955AFC" w:rsidRPr="00531FA5" w:rsidRDefault="008002B3" w:rsidP="003F172C">
            <w:pPr>
              <w:ind w:right="-516"/>
              <w:jc w:val="center"/>
              <w:rPr>
                <w:rFonts w:ascii="Gadugi" w:hAnsi="Gadugi"/>
                <w:szCs w:val="24"/>
              </w:rPr>
            </w:pPr>
            <w:r>
              <w:rPr>
                <w:rFonts w:ascii="Gadugi" w:hAnsi="Gadugi"/>
                <w:szCs w:val="24"/>
              </w:rPr>
              <w:t>2,750</w:t>
            </w:r>
            <w:r w:rsidR="00955AFC" w:rsidRPr="00531FA5">
              <w:rPr>
                <w:rFonts w:ascii="Gadugi" w:hAnsi="Gadugi"/>
                <w:szCs w:val="24"/>
              </w:rPr>
              <w:t xml:space="preserve"> personas</w:t>
            </w:r>
          </w:p>
          <w:p w:rsidR="00955AFC" w:rsidRPr="00531FA5" w:rsidRDefault="00955AFC" w:rsidP="003F172C">
            <w:pPr>
              <w:ind w:right="-516"/>
              <w:jc w:val="center"/>
              <w:rPr>
                <w:rFonts w:ascii="Gadugi" w:hAnsi="Gadugi"/>
                <w:szCs w:val="24"/>
              </w:rPr>
            </w:pPr>
          </w:p>
        </w:tc>
        <w:tc>
          <w:tcPr>
            <w:tcW w:w="4489" w:type="dxa"/>
            <w:shd w:val="clear" w:color="auto" w:fill="auto"/>
          </w:tcPr>
          <w:p w:rsidR="00955AFC" w:rsidRPr="00531FA5" w:rsidRDefault="00955AFC" w:rsidP="003F172C">
            <w:pPr>
              <w:ind w:right="-516"/>
              <w:jc w:val="center"/>
              <w:rPr>
                <w:rFonts w:ascii="Gadugi" w:hAnsi="Gadugi"/>
                <w:szCs w:val="24"/>
              </w:rPr>
            </w:pPr>
          </w:p>
          <w:p w:rsidR="00955AFC" w:rsidRPr="00531FA5" w:rsidRDefault="008002B3" w:rsidP="003F172C">
            <w:pPr>
              <w:ind w:right="-516"/>
              <w:jc w:val="center"/>
              <w:rPr>
                <w:rFonts w:ascii="Gadugi" w:hAnsi="Gadugi"/>
                <w:szCs w:val="24"/>
                <w:vertAlign w:val="superscript"/>
              </w:rPr>
            </w:pPr>
            <w:r>
              <w:rPr>
                <w:rFonts w:ascii="Gadugi" w:hAnsi="Gadugi"/>
                <w:szCs w:val="24"/>
              </w:rPr>
              <w:t>9,150</w:t>
            </w:r>
            <w:r w:rsidR="00955AFC" w:rsidRPr="00531FA5">
              <w:rPr>
                <w:rFonts w:ascii="Gadugi" w:hAnsi="Gadugi"/>
                <w:szCs w:val="24"/>
              </w:rPr>
              <w:t xml:space="preserve"> personas </w:t>
            </w:r>
            <w:r w:rsidR="00955AFC" w:rsidRPr="00531FA5">
              <w:rPr>
                <w:rFonts w:ascii="Gadugi" w:hAnsi="Gadugi"/>
                <w:szCs w:val="24"/>
                <w:vertAlign w:val="superscript"/>
              </w:rPr>
              <w:t>2</w:t>
            </w:r>
          </w:p>
        </w:tc>
      </w:tr>
    </w:tbl>
    <w:p w:rsidR="00955AFC" w:rsidRDefault="00955AFC" w:rsidP="00955AFC">
      <w:pPr>
        <w:ind w:right="-516"/>
        <w:jc w:val="both"/>
        <w:rPr>
          <w:rFonts w:ascii="Gadugi" w:hAnsi="Gadugi"/>
          <w:szCs w:val="24"/>
        </w:rPr>
      </w:pPr>
    </w:p>
    <w:p w:rsidR="00955AFC" w:rsidRPr="00A70210" w:rsidRDefault="00955AFC" w:rsidP="00955AFC">
      <w:pPr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Los beneficiarios directos son todos los productores de nuestro municipio.</w:t>
      </w:r>
    </w:p>
    <w:p w:rsidR="00955AFC" w:rsidRPr="00A70210" w:rsidRDefault="00955AFC" w:rsidP="00955AFC">
      <w:pPr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Los beneficiarios indirectos son todos los habitantes del municipio que indirectamente se benefician con las actividades rurales.</w:t>
      </w:r>
    </w:p>
    <w:p w:rsidR="00955AFC" w:rsidRDefault="00955AFC" w:rsidP="00955AFC">
      <w:pPr>
        <w:ind w:right="-516"/>
        <w:jc w:val="both"/>
        <w:rPr>
          <w:rFonts w:ascii="Gadugi" w:hAnsi="Gadugi"/>
          <w:szCs w:val="24"/>
        </w:rPr>
      </w:pPr>
    </w:p>
    <w:p w:rsidR="00955AFC" w:rsidRPr="00A70210" w:rsidRDefault="00955AFC" w:rsidP="00955AFC">
      <w:pPr>
        <w:ind w:right="-516"/>
        <w:jc w:val="both"/>
        <w:rPr>
          <w:rFonts w:ascii="Gadugi" w:hAnsi="Gadugi"/>
          <w:sz w:val="16"/>
          <w:szCs w:val="20"/>
        </w:rPr>
      </w:pPr>
      <w:r w:rsidRPr="00A70210">
        <w:rPr>
          <w:rFonts w:ascii="Gadugi" w:hAnsi="Gadugi"/>
          <w:sz w:val="18"/>
          <w:szCs w:val="24"/>
          <w:vertAlign w:val="superscript"/>
        </w:rPr>
        <w:t>1</w:t>
      </w:r>
      <w:r w:rsidRPr="00A70210">
        <w:rPr>
          <w:rFonts w:ascii="Gadugi" w:hAnsi="Gadugi"/>
          <w:sz w:val="20"/>
          <w:szCs w:val="24"/>
        </w:rPr>
        <w:t xml:space="preserve"> </w:t>
      </w:r>
      <w:hyperlink r:id="rId24" w:history="1">
        <w:r w:rsidRPr="00A70210">
          <w:rPr>
            <w:rStyle w:val="Hipervnculo"/>
            <w:rFonts w:ascii="Gadugi" w:hAnsi="Gadugi"/>
            <w:color w:val="auto"/>
            <w:sz w:val="16"/>
            <w:szCs w:val="20"/>
            <w:u w:val="none"/>
          </w:rPr>
          <w:t>Programa Municipal de Desarrollo Urbano 2012.</w:t>
        </w:r>
      </w:hyperlink>
    </w:p>
    <w:p w:rsidR="00955AFC" w:rsidRPr="00A70210" w:rsidRDefault="00955AFC" w:rsidP="00955AFC">
      <w:pPr>
        <w:ind w:right="-516"/>
        <w:jc w:val="both"/>
        <w:rPr>
          <w:rFonts w:ascii="Gadugi" w:hAnsi="Gadugi"/>
          <w:sz w:val="20"/>
          <w:szCs w:val="24"/>
        </w:rPr>
      </w:pPr>
      <w:r w:rsidRPr="00A70210">
        <w:rPr>
          <w:rFonts w:ascii="Gadugi" w:hAnsi="Gadugi"/>
          <w:sz w:val="16"/>
          <w:szCs w:val="20"/>
          <w:vertAlign w:val="superscript"/>
        </w:rPr>
        <w:t xml:space="preserve">2 </w:t>
      </w:r>
      <w:r w:rsidRPr="00A70210">
        <w:rPr>
          <w:rFonts w:ascii="Gadugi" w:hAnsi="Gadugi"/>
          <w:sz w:val="16"/>
          <w:szCs w:val="20"/>
        </w:rPr>
        <w:t xml:space="preserve"> INEGI. Censo Poblacional.</w:t>
      </w:r>
    </w:p>
    <w:sectPr w:rsidR="00955AFC" w:rsidRPr="00A70210" w:rsidSect="00822777">
      <w:pgSz w:w="12240" w:h="15840"/>
      <w:pgMar w:top="1276" w:right="1701" w:bottom="70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F3A" w:rsidRDefault="00447F3A" w:rsidP="006B033C">
      <w:r>
        <w:separator/>
      </w:r>
    </w:p>
  </w:endnote>
  <w:endnote w:type="continuationSeparator" w:id="0">
    <w:p w:rsidR="00447F3A" w:rsidRDefault="00447F3A" w:rsidP="006B0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Malgun Gothic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F3A" w:rsidRDefault="00447F3A" w:rsidP="006B033C">
      <w:r>
        <w:separator/>
      </w:r>
    </w:p>
  </w:footnote>
  <w:footnote w:type="continuationSeparator" w:id="0">
    <w:p w:rsidR="00447F3A" w:rsidRDefault="00447F3A" w:rsidP="006B0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980" w:rsidRDefault="00F32731" w:rsidP="007D0BA6">
    <w:pPr>
      <w:pStyle w:val="Encabezado"/>
      <w:ind w:left="-709"/>
    </w:pPr>
    <w:r>
      <w:rPr>
        <w:noProof/>
        <w:lang w:val="es-MX" w:eastAsia="es-MX"/>
      </w:rPr>
      <w:drawing>
        <wp:inline distT="0" distB="0" distL="0" distR="0">
          <wp:extent cx="1623060" cy="883920"/>
          <wp:effectExtent l="0" t="0" r="0" b="0"/>
          <wp:docPr id="5" name="Imagen 5" descr="LOGO ADMINISTRACION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ADMINISTRACION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5A2" w:rsidRDefault="00F32731" w:rsidP="000815A2">
    <w:pPr>
      <w:pStyle w:val="Encabezado"/>
      <w:ind w:left="-709"/>
    </w:pPr>
    <w:r>
      <w:rPr>
        <w:noProof/>
        <w:lang w:val="es-MX" w:eastAsia="es-MX"/>
      </w:rPr>
      <w:drawing>
        <wp:inline distT="0" distB="0" distL="0" distR="0">
          <wp:extent cx="1249680" cy="685800"/>
          <wp:effectExtent l="0" t="0" r="0" b="0"/>
          <wp:docPr id="6" name="Imagen 6" descr="LOGO ADMINISTRACION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ADMINISTRACION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77551"/>
    <w:multiLevelType w:val="multilevel"/>
    <w:tmpl w:val="D90A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7C47C2"/>
    <w:multiLevelType w:val="hybridMultilevel"/>
    <w:tmpl w:val="8DA6A228"/>
    <w:lvl w:ilvl="0" w:tplc="49D004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4E6141"/>
    <w:multiLevelType w:val="multilevel"/>
    <w:tmpl w:val="A866BF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1A1C92"/>
    <w:multiLevelType w:val="hybridMultilevel"/>
    <w:tmpl w:val="715EAD2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64E12"/>
    <w:multiLevelType w:val="hybridMultilevel"/>
    <w:tmpl w:val="09CC4FF0"/>
    <w:lvl w:ilvl="0" w:tplc="D6CCE014">
      <w:start w:val="1"/>
      <w:numFmt w:val="bullet"/>
      <w:lvlText w:val="-"/>
      <w:lvlJc w:val="left"/>
      <w:pPr>
        <w:ind w:left="1080" w:hanging="360"/>
      </w:pPr>
      <w:rPr>
        <w:rFonts w:ascii="Gadugi" w:eastAsia="Calibri" w:hAnsi="Gadugi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8B1C97"/>
    <w:multiLevelType w:val="hybridMultilevel"/>
    <w:tmpl w:val="5B48444C"/>
    <w:lvl w:ilvl="0" w:tplc="3D22B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24191"/>
    <w:multiLevelType w:val="hybridMultilevel"/>
    <w:tmpl w:val="C180E0E4"/>
    <w:lvl w:ilvl="0" w:tplc="B614D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DF6A22"/>
    <w:multiLevelType w:val="multilevel"/>
    <w:tmpl w:val="E2A0B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21"/>
    <w:rsid w:val="00001A67"/>
    <w:rsid w:val="00002BA6"/>
    <w:rsid w:val="00007454"/>
    <w:rsid w:val="00017A81"/>
    <w:rsid w:val="00022FF4"/>
    <w:rsid w:val="00035332"/>
    <w:rsid w:val="000379B6"/>
    <w:rsid w:val="00051156"/>
    <w:rsid w:val="00073673"/>
    <w:rsid w:val="000815A2"/>
    <w:rsid w:val="00081607"/>
    <w:rsid w:val="000A109A"/>
    <w:rsid w:val="000A4132"/>
    <w:rsid w:val="000B4BCF"/>
    <w:rsid w:val="000C38E5"/>
    <w:rsid w:val="000C4DAC"/>
    <w:rsid w:val="000F1A83"/>
    <w:rsid w:val="00104044"/>
    <w:rsid w:val="001077DD"/>
    <w:rsid w:val="00114677"/>
    <w:rsid w:val="00127610"/>
    <w:rsid w:val="00136E8C"/>
    <w:rsid w:val="001614C1"/>
    <w:rsid w:val="0016603E"/>
    <w:rsid w:val="001813C6"/>
    <w:rsid w:val="00182DA0"/>
    <w:rsid w:val="00184462"/>
    <w:rsid w:val="00193E5F"/>
    <w:rsid w:val="001B0A91"/>
    <w:rsid w:val="001C085F"/>
    <w:rsid w:val="001D7F56"/>
    <w:rsid w:val="001E74EC"/>
    <w:rsid w:val="00202385"/>
    <w:rsid w:val="002076FA"/>
    <w:rsid w:val="00251EEE"/>
    <w:rsid w:val="00255DF1"/>
    <w:rsid w:val="002779A5"/>
    <w:rsid w:val="00287706"/>
    <w:rsid w:val="002948B1"/>
    <w:rsid w:val="002A267C"/>
    <w:rsid w:val="002A3E93"/>
    <w:rsid w:val="002C20D7"/>
    <w:rsid w:val="002C3198"/>
    <w:rsid w:val="002C3CE3"/>
    <w:rsid w:val="002C66B4"/>
    <w:rsid w:val="002D60BA"/>
    <w:rsid w:val="002E0311"/>
    <w:rsid w:val="002F1800"/>
    <w:rsid w:val="002F4DCA"/>
    <w:rsid w:val="002F64A2"/>
    <w:rsid w:val="00313B4D"/>
    <w:rsid w:val="00346423"/>
    <w:rsid w:val="00354940"/>
    <w:rsid w:val="003614F3"/>
    <w:rsid w:val="00365F17"/>
    <w:rsid w:val="003818E5"/>
    <w:rsid w:val="00382D66"/>
    <w:rsid w:val="00394B9C"/>
    <w:rsid w:val="003A44B5"/>
    <w:rsid w:val="003A50F8"/>
    <w:rsid w:val="003C5F00"/>
    <w:rsid w:val="003E22F3"/>
    <w:rsid w:val="003F172C"/>
    <w:rsid w:val="00402543"/>
    <w:rsid w:val="00407F7A"/>
    <w:rsid w:val="00410728"/>
    <w:rsid w:val="00436E8F"/>
    <w:rsid w:val="00444B6A"/>
    <w:rsid w:val="00447F3A"/>
    <w:rsid w:val="00455D09"/>
    <w:rsid w:val="004627A0"/>
    <w:rsid w:val="00481EC5"/>
    <w:rsid w:val="004871F7"/>
    <w:rsid w:val="00487E48"/>
    <w:rsid w:val="004A2E13"/>
    <w:rsid w:val="004D71BB"/>
    <w:rsid w:val="004E534C"/>
    <w:rsid w:val="004E66D0"/>
    <w:rsid w:val="004F0622"/>
    <w:rsid w:val="00524A36"/>
    <w:rsid w:val="00531FA5"/>
    <w:rsid w:val="005363D1"/>
    <w:rsid w:val="00545DA1"/>
    <w:rsid w:val="00547DD1"/>
    <w:rsid w:val="00577FDF"/>
    <w:rsid w:val="0058294B"/>
    <w:rsid w:val="00587A64"/>
    <w:rsid w:val="00596B55"/>
    <w:rsid w:val="005A6B62"/>
    <w:rsid w:val="005F06F1"/>
    <w:rsid w:val="00614BFA"/>
    <w:rsid w:val="00630B65"/>
    <w:rsid w:val="0063212F"/>
    <w:rsid w:val="0063401F"/>
    <w:rsid w:val="00637B7D"/>
    <w:rsid w:val="00646790"/>
    <w:rsid w:val="00675420"/>
    <w:rsid w:val="00696422"/>
    <w:rsid w:val="006A1FFB"/>
    <w:rsid w:val="006A6C11"/>
    <w:rsid w:val="006B033C"/>
    <w:rsid w:val="006B4553"/>
    <w:rsid w:val="006C7052"/>
    <w:rsid w:val="006E6DB8"/>
    <w:rsid w:val="006E7A29"/>
    <w:rsid w:val="006F19A8"/>
    <w:rsid w:val="00720269"/>
    <w:rsid w:val="007258DF"/>
    <w:rsid w:val="0072693E"/>
    <w:rsid w:val="007509EF"/>
    <w:rsid w:val="00754818"/>
    <w:rsid w:val="0076520F"/>
    <w:rsid w:val="00766E89"/>
    <w:rsid w:val="00772D06"/>
    <w:rsid w:val="007C1BA9"/>
    <w:rsid w:val="007D0BA6"/>
    <w:rsid w:val="007D3CDB"/>
    <w:rsid w:val="007D618F"/>
    <w:rsid w:val="008002B3"/>
    <w:rsid w:val="0080032E"/>
    <w:rsid w:val="00800732"/>
    <w:rsid w:val="008012DF"/>
    <w:rsid w:val="008113CA"/>
    <w:rsid w:val="00822777"/>
    <w:rsid w:val="00825143"/>
    <w:rsid w:val="00842FC8"/>
    <w:rsid w:val="0084498A"/>
    <w:rsid w:val="00845EA4"/>
    <w:rsid w:val="00852E1A"/>
    <w:rsid w:val="0087620B"/>
    <w:rsid w:val="00880836"/>
    <w:rsid w:val="008A4E4D"/>
    <w:rsid w:val="008C1DE1"/>
    <w:rsid w:val="008D1FF1"/>
    <w:rsid w:val="008E3422"/>
    <w:rsid w:val="008E4FBB"/>
    <w:rsid w:val="008E68C6"/>
    <w:rsid w:val="009016FD"/>
    <w:rsid w:val="00913703"/>
    <w:rsid w:val="00916318"/>
    <w:rsid w:val="0091697D"/>
    <w:rsid w:val="00936885"/>
    <w:rsid w:val="0094276C"/>
    <w:rsid w:val="00955AFC"/>
    <w:rsid w:val="0097290E"/>
    <w:rsid w:val="00983C24"/>
    <w:rsid w:val="00997E67"/>
    <w:rsid w:val="009A23BF"/>
    <w:rsid w:val="009B244B"/>
    <w:rsid w:val="009C2EE4"/>
    <w:rsid w:val="009D3A65"/>
    <w:rsid w:val="009E3E9F"/>
    <w:rsid w:val="009E4FB9"/>
    <w:rsid w:val="009F025E"/>
    <w:rsid w:val="009F51CC"/>
    <w:rsid w:val="00A04183"/>
    <w:rsid w:val="00A05528"/>
    <w:rsid w:val="00A06789"/>
    <w:rsid w:val="00A256DE"/>
    <w:rsid w:val="00A32390"/>
    <w:rsid w:val="00A47FDC"/>
    <w:rsid w:val="00A54920"/>
    <w:rsid w:val="00A60262"/>
    <w:rsid w:val="00A64B83"/>
    <w:rsid w:val="00A70210"/>
    <w:rsid w:val="00A8464F"/>
    <w:rsid w:val="00A87EDA"/>
    <w:rsid w:val="00A93F8F"/>
    <w:rsid w:val="00A971BE"/>
    <w:rsid w:val="00AB0739"/>
    <w:rsid w:val="00AB24D6"/>
    <w:rsid w:val="00AC2093"/>
    <w:rsid w:val="00AC21F3"/>
    <w:rsid w:val="00AC26CA"/>
    <w:rsid w:val="00AE0528"/>
    <w:rsid w:val="00AE0D64"/>
    <w:rsid w:val="00AE6E3A"/>
    <w:rsid w:val="00AE7644"/>
    <w:rsid w:val="00B052DF"/>
    <w:rsid w:val="00B07160"/>
    <w:rsid w:val="00B1287F"/>
    <w:rsid w:val="00B21BDA"/>
    <w:rsid w:val="00B3225B"/>
    <w:rsid w:val="00B6282B"/>
    <w:rsid w:val="00B64739"/>
    <w:rsid w:val="00B64A61"/>
    <w:rsid w:val="00B930EF"/>
    <w:rsid w:val="00BA4C4A"/>
    <w:rsid w:val="00BA7CEF"/>
    <w:rsid w:val="00BC3CA8"/>
    <w:rsid w:val="00BD4A2D"/>
    <w:rsid w:val="00BE194E"/>
    <w:rsid w:val="00BF75A6"/>
    <w:rsid w:val="00C03F2B"/>
    <w:rsid w:val="00C112E5"/>
    <w:rsid w:val="00C13E2F"/>
    <w:rsid w:val="00C1523B"/>
    <w:rsid w:val="00C17536"/>
    <w:rsid w:val="00C21F37"/>
    <w:rsid w:val="00C22B87"/>
    <w:rsid w:val="00C27407"/>
    <w:rsid w:val="00C36B91"/>
    <w:rsid w:val="00C51AC3"/>
    <w:rsid w:val="00C64EA6"/>
    <w:rsid w:val="00C65131"/>
    <w:rsid w:val="00C744ED"/>
    <w:rsid w:val="00C776DE"/>
    <w:rsid w:val="00C97D92"/>
    <w:rsid w:val="00CB6B9F"/>
    <w:rsid w:val="00CD0F35"/>
    <w:rsid w:val="00CD3A95"/>
    <w:rsid w:val="00CE38E4"/>
    <w:rsid w:val="00CE57DF"/>
    <w:rsid w:val="00D10563"/>
    <w:rsid w:val="00D125CA"/>
    <w:rsid w:val="00D126A1"/>
    <w:rsid w:val="00D30008"/>
    <w:rsid w:val="00D54D74"/>
    <w:rsid w:val="00D86483"/>
    <w:rsid w:val="00D9480F"/>
    <w:rsid w:val="00DB7BD1"/>
    <w:rsid w:val="00DD47A0"/>
    <w:rsid w:val="00DF5880"/>
    <w:rsid w:val="00E12BE9"/>
    <w:rsid w:val="00E244BE"/>
    <w:rsid w:val="00E31093"/>
    <w:rsid w:val="00E31741"/>
    <w:rsid w:val="00E35463"/>
    <w:rsid w:val="00E4606D"/>
    <w:rsid w:val="00E466B0"/>
    <w:rsid w:val="00E527EA"/>
    <w:rsid w:val="00E6628A"/>
    <w:rsid w:val="00E76346"/>
    <w:rsid w:val="00E8297F"/>
    <w:rsid w:val="00E86D17"/>
    <w:rsid w:val="00E90626"/>
    <w:rsid w:val="00E94891"/>
    <w:rsid w:val="00EA0C11"/>
    <w:rsid w:val="00EB4581"/>
    <w:rsid w:val="00EB485F"/>
    <w:rsid w:val="00EB6499"/>
    <w:rsid w:val="00EC5458"/>
    <w:rsid w:val="00EF0EFF"/>
    <w:rsid w:val="00F02115"/>
    <w:rsid w:val="00F02DB1"/>
    <w:rsid w:val="00F165C5"/>
    <w:rsid w:val="00F32321"/>
    <w:rsid w:val="00F32731"/>
    <w:rsid w:val="00F629CB"/>
    <w:rsid w:val="00F86982"/>
    <w:rsid w:val="00F87980"/>
    <w:rsid w:val="00FB2028"/>
    <w:rsid w:val="00FD0491"/>
    <w:rsid w:val="00FE167F"/>
    <w:rsid w:val="00FF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5A6734-864B-42A5-B756-F9EE63E7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028"/>
    <w:pPr>
      <w:ind w:firstLine="360"/>
    </w:pPr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B202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202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202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202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202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202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202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202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202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uiPriority w:val="1"/>
    <w:qFormat/>
    <w:rsid w:val="00FB2028"/>
    <w:pPr>
      <w:ind w:firstLine="0"/>
    </w:pPr>
  </w:style>
  <w:style w:type="character" w:customStyle="1" w:styleId="SinespaciadoCar">
    <w:name w:val="Sin espaciado Car"/>
    <w:link w:val="Sinespaciado"/>
    <w:uiPriority w:val="1"/>
    <w:rsid w:val="00FB2028"/>
  </w:style>
  <w:style w:type="paragraph" w:styleId="Encabezado">
    <w:name w:val="header"/>
    <w:basedOn w:val="Normal"/>
    <w:link w:val="EncabezadoCar"/>
    <w:uiPriority w:val="99"/>
    <w:unhideWhenUsed/>
    <w:rsid w:val="006B03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B033C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B03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B033C"/>
    <w:rPr>
      <w:sz w:val="22"/>
      <w:szCs w:val="22"/>
      <w:lang w:eastAsia="en-US"/>
    </w:rPr>
  </w:style>
  <w:style w:type="paragraph" w:customStyle="1" w:styleId="msoaccenttext3">
    <w:name w:val="msoaccenttext3"/>
    <w:rsid w:val="00A971BE"/>
    <w:pPr>
      <w:ind w:firstLine="360"/>
      <w:jc w:val="center"/>
    </w:pPr>
    <w:rPr>
      <w:rFonts w:ascii="Georgia" w:hAnsi="Georgia"/>
      <w:b/>
      <w:bCs/>
      <w:color w:val="000000"/>
      <w:kern w:val="28"/>
      <w:sz w:val="14"/>
      <w:szCs w:val="14"/>
    </w:rPr>
  </w:style>
  <w:style w:type="paragraph" w:customStyle="1" w:styleId="msoaccenttext6">
    <w:name w:val="msoaccenttext6"/>
    <w:rsid w:val="00A971BE"/>
    <w:pPr>
      <w:ind w:firstLine="360"/>
      <w:jc w:val="center"/>
    </w:pPr>
    <w:rPr>
      <w:rFonts w:ascii="Georgia" w:hAnsi="Georgia"/>
      <w:color w:val="000000"/>
      <w:kern w:val="28"/>
      <w:sz w:val="19"/>
      <w:szCs w:val="19"/>
    </w:rPr>
  </w:style>
  <w:style w:type="table" w:styleId="Tablaconcuadrcula">
    <w:name w:val="Table Grid"/>
    <w:basedOn w:val="Tablanormal"/>
    <w:uiPriority w:val="39"/>
    <w:rsid w:val="0018446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212F"/>
    <w:pPr>
      <w:autoSpaceDE w:val="0"/>
      <w:autoSpaceDN w:val="0"/>
      <w:adjustRightInd w:val="0"/>
      <w:ind w:firstLine="36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2D6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82D66"/>
    <w:rPr>
      <w:rFonts w:ascii="Segoe UI" w:hAnsi="Segoe UI" w:cs="Segoe UI"/>
      <w:sz w:val="18"/>
      <w:szCs w:val="18"/>
      <w:lang w:eastAsia="en-US"/>
    </w:rPr>
  </w:style>
  <w:style w:type="character" w:styleId="Hipervnculo">
    <w:name w:val="Hyperlink"/>
    <w:uiPriority w:val="99"/>
    <w:unhideWhenUsed/>
    <w:rsid w:val="00955AFC"/>
    <w:rPr>
      <w:color w:val="0563C1"/>
      <w:u w:val="single"/>
    </w:rPr>
  </w:style>
  <w:style w:type="character" w:styleId="nfasis">
    <w:name w:val="Emphasis"/>
    <w:uiPriority w:val="20"/>
    <w:qFormat/>
    <w:rsid w:val="00FB2028"/>
    <w:rPr>
      <w:b/>
      <w:bCs/>
      <w:i/>
      <w:iCs/>
      <w:color w:val="5A5A5A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80836"/>
    <w:rPr>
      <w:color w:val="1F497D"/>
      <w:kern w:val="2"/>
      <w:sz w:val="18"/>
      <w:szCs w:val="18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anormal"/>
    <w:uiPriority w:val="99"/>
    <w:rsid w:val="00880836"/>
    <w:rPr>
      <w:color w:val="404040"/>
      <w:sz w:val="18"/>
      <w:szCs w:val="18"/>
      <w:lang w:val="en-US" w:eastAsia="ja-JP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character" w:customStyle="1" w:styleId="Ttulo1Car">
    <w:name w:val="Título 1 Car"/>
    <w:link w:val="Ttulo1"/>
    <w:uiPriority w:val="9"/>
    <w:rsid w:val="00FB2028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Ttulo2Car">
    <w:name w:val="Título 2 Car"/>
    <w:link w:val="Ttulo2"/>
    <w:uiPriority w:val="9"/>
    <w:semiHidden/>
    <w:rsid w:val="00FB2028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Ttulo3Car">
    <w:name w:val="Título 3 Car"/>
    <w:link w:val="Ttulo3"/>
    <w:uiPriority w:val="9"/>
    <w:semiHidden/>
    <w:rsid w:val="00FB2028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Ttulo4Car">
    <w:name w:val="Título 4 Car"/>
    <w:link w:val="Ttulo4"/>
    <w:uiPriority w:val="9"/>
    <w:semiHidden/>
    <w:rsid w:val="00FB2028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FB2028"/>
    <w:rPr>
      <w:rFonts w:ascii="Cambria" w:eastAsia="Times New Roman" w:hAnsi="Cambria" w:cs="Times New Roman"/>
      <w:color w:val="4F81BD"/>
    </w:rPr>
  </w:style>
  <w:style w:type="character" w:customStyle="1" w:styleId="Ttulo6Car">
    <w:name w:val="Título 6 Car"/>
    <w:link w:val="Ttulo6"/>
    <w:uiPriority w:val="9"/>
    <w:semiHidden/>
    <w:rsid w:val="00FB2028"/>
    <w:rPr>
      <w:rFonts w:ascii="Cambria" w:eastAsia="Times New Roman" w:hAnsi="Cambria" w:cs="Times New Roman"/>
      <w:i/>
      <w:iCs/>
      <w:color w:val="4F81BD"/>
    </w:rPr>
  </w:style>
  <w:style w:type="character" w:customStyle="1" w:styleId="Ttulo7Car">
    <w:name w:val="Título 7 Car"/>
    <w:link w:val="Ttulo7"/>
    <w:uiPriority w:val="9"/>
    <w:semiHidden/>
    <w:rsid w:val="00FB20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Ttulo8Car">
    <w:name w:val="Título 8 Car"/>
    <w:link w:val="Ttulo8"/>
    <w:uiPriority w:val="9"/>
    <w:semiHidden/>
    <w:rsid w:val="00FB20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FB20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Epgrafe">
    <w:name w:val="Epígrafe"/>
    <w:basedOn w:val="Normal"/>
    <w:next w:val="Normal"/>
    <w:uiPriority w:val="35"/>
    <w:semiHidden/>
    <w:unhideWhenUsed/>
    <w:qFormat/>
    <w:rsid w:val="00FB202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B202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ar">
    <w:name w:val="Título Car"/>
    <w:link w:val="Ttulo"/>
    <w:uiPriority w:val="10"/>
    <w:rsid w:val="00FB20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FB202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link w:val="Subttulo"/>
    <w:uiPriority w:val="11"/>
    <w:rsid w:val="00FB2028"/>
    <w:rPr>
      <w:rFonts w:ascii="Calibri"/>
      <w:i/>
      <w:iCs/>
      <w:sz w:val="24"/>
      <w:szCs w:val="24"/>
    </w:rPr>
  </w:style>
  <w:style w:type="character" w:styleId="Textoennegrita">
    <w:name w:val="Strong"/>
    <w:uiPriority w:val="22"/>
    <w:qFormat/>
    <w:rsid w:val="00FB2028"/>
    <w:rPr>
      <w:b/>
      <w:bCs/>
      <w:spacing w:val="0"/>
    </w:rPr>
  </w:style>
  <w:style w:type="paragraph" w:styleId="Prrafodelista">
    <w:name w:val="List Paragraph"/>
    <w:basedOn w:val="Normal"/>
    <w:uiPriority w:val="34"/>
    <w:qFormat/>
    <w:rsid w:val="00FB202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B2028"/>
    <w:rPr>
      <w:rFonts w:ascii="Cambria" w:hAnsi="Cambria"/>
      <w:i/>
      <w:iCs/>
      <w:color w:val="5A5A5A"/>
    </w:rPr>
  </w:style>
  <w:style w:type="character" w:customStyle="1" w:styleId="CitaCar">
    <w:name w:val="Cita Car"/>
    <w:link w:val="Cita"/>
    <w:uiPriority w:val="29"/>
    <w:rsid w:val="00FB2028"/>
    <w:rPr>
      <w:rFonts w:ascii="Cambria" w:eastAsia="Times New Roman" w:hAnsi="Cambria" w:cs="Times New Roman"/>
      <w:i/>
      <w:iCs/>
      <w:color w:val="5A5A5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20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destacadaCar">
    <w:name w:val="Cita destacada Car"/>
    <w:link w:val="Citadestacada"/>
    <w:uiPriority w:val="30"/>
    <w:rsid w:val="00FB2028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nfasissutil">
    <w:name w:val="Subtle Emphasis"/>
    <w:uiPriority w:val="19"/>
    <w:qFormat/>
    <w:rsid w:val="00FB2028"/>
    <w:rPr>
      <w:i/>
      <w:iCs/>
      <w:color w:val="5A5A5A"/>
    </w:rPr>
  </w:style>
  <w:style w:type="character" w:styleId="nfasisintenso">
    <w:name w:val="Intense Emphasis"/>
    <w:uiPriority w:val="21"/>
    <w:qFormat/>
    <w:rsid w:val="00FB2028"/>
    <w:rPr>
      <w:b/>
      <w:bCs/>
      <w:i/>
      <w:iCs/>
      <w:color w:val="4F81BD"/>
      <w:sz w:val="22"/>
      <w:szCs w:val="22"/>
    </w:rPr>
  </w:style>
  <w:style w:type="character" w:styleId="Referenciasutil">
    <w:name w:val="Subtle Reference"/>
    <w:uiPriority w:val="31"/>
    <w:qFormat/>
    <w:rsid w:val="00FB2028"/>
    <w:rPr>
      <w:color w:val="auto"/>
      <w:u w:val="single" w:color="9BBB59"/>
    </w:rPr>
  </w:style>
  <w:style w:type="character" w:styleId="Referenciaintensa">
    <w:name w:val="Intense Reference"/>
    <w:uiPriority w:val="32"/>
    <w:qFormat/>
    <w:rsid w:val="00FB2028"/>
    <w:rPr>
      <w:b/>
      <w:bCs/>
      <w:color w:val="76923C"/>
      <w:u w:val="single" w:color="9BBB59"/>
    </w:rPr>
  </w:style>
  <w:style w:type="character" w:styleId="Ttulodellibro">
    <w:name w:val="Book Title"/>
    <w:uiPriority w:val="33"/>
    <w:qFormat/>
    <w:rsid w:val="00FB2028"/>
    <w:rPr>
      <w:rFonts w:ascii="Cambria" w:eastAsia="Times New Roman" w:hAnsi="Cambria" w:cs="Times New Roman"/>
      <w:b/>
      <w:bCs/>
      <w:i/>
      <w:iCs/>
      <w:color w:val="auto"/>
    </w:rPr>
  </w:style>
  <w:style w:type="paragraph" w:styleId="TtulodeTDC">
    <w:name w:val="Título de TDC"/>
    <w:basedOn w:val="Ttulo1"/>
    <w:next w:val="Normal"/>
    <w:uiPriority w:val="39"/>
    <w:semiHidden/>
    <w:unhideWhenUsed/>
    <w:qFormat/>
    <w:rsid w:val="00FB2028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.mercantilferretera.com/images/mision.png" TargetMode="External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file:///C:\Users\Omar%20Neyl%20MG\Downloads\2021\ENTREGAR%20TRANSPARENCIA\JUAN%20CARLOS\Documents\2016\TRANSPARENCIA%202016\JUAN%20CARLOS%20TRANSPARENCIA\DESARROLLO%20RURAL%202015\Programa%20Municipal%20de%20Desarrollo%20Urbano%202012" TargetMode="External"/><Relationship Id="rId5" Type="http://schemas.openxmlformats.org/officeDocument/2006/relationships/settings" Target="settings.xml"/><Relationship Id="rId15" Type="http://schemas.openxmlformats.org/officeDocument/2006/relationships/image" Target="http://www.colegiobrasilconcepcion.cl/wp-content/uploads/2014/12/vision.png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413DE8-8797-4B6A-857B-19625528CB1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5D39883D-6146-43D8-9113-341A95010FFC}">
      <dgm:prSet/>
      <dgm:spPr/>
      <dgm:t>
        <a:bodyPr/>
        <a:lstStyle/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JOSE MANUEL GOMEZ GACIA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DIRECTOR</a:t>
          </a:r>
          <a:endParaRPr lang="es-MX" smtClean="0"/>
        </a:p>
      </dgm:t>
    </dgm:pt>
    <dgm:pt modelId="{89B3740E-7A8A-4186-AF06-35661585A54F}" type="parTrans" cxnId="{7E95807E-1A0D-47CE-B2FD-F5972060C5C4}">
      <dgm:prSet/>
      <dgm:spPr/>
    </dgm:pt>
    <dgm:pt modelId="{94951A87-9C75-4454-A05F-41DAA4F99C72}" type="sibTrans" cxnId="{7E95807E-1A0D-47CE-B2FD-F5972060C5C4}">
      <dgm:prSet/>
      <dgm:spPr/>
    </dgm:pt>
    <dgm:pt modelId="{D191521B-B3F4-4EED-8CA4-A5F653652383}" type="asst">
      <dgm:prSet/>
      <dgm:spPr/>
      <dgm:t>
        <a:bodyPr/>
        <a:lstStyle/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ELBA LUCERO   LEPE QUINTERO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SECRETARIA</a:t>
          </a:r>
          <a:endParaRPr lang="es-MX" smtClean="0"/>
        </a:p>
      </dgm:t>
    </dgm:pt>
    <dgm:pt modelId="{1F259CD2-9568-41D0-B9AD-FAF4CD3C8F4E}" type="parTrans" cxnId="{517CDE9A-2EA7-4513-91C3-11D5B83009C4}">
      <dgm:prSet/>
      <dgm:spPr/>
    </dgm:pt>
    <dgm:pt modelId="{03EADD11-8430-444A-BAEB-FC4DE680C627}" type="sibTrans" cxnId="{517CDE9A-2EA7-4513-91C3-11D5B83009C4}">
      <dgm:prSet/>
      <dgm:spPr/>
    </dgm:pt>
    <dgm:pt modelId="{091F2E7A-275A-4007-A5AA-27E9395E7DA3}">
      <dgm:prSet/>
      <dgm:spPr/>
      <dgm:t>
        <a:bodyPr/>
        <a:lstStyle/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PROF. ARTURO ROBLES GARCIA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JEFE DE FOMENTO AGROPECUARIO</a:t>
          </a:r>
          <a:endParaRPr lang="es-MX" smtClean="0"/>
        </a:p>
      </dgm:t>
    </dgm:pt>
    <dgm:pt modelId="{3198DBD1-483B-4213-94EF-6BBA9721E67E}" type="parTrans" cxnId="{27388892-C29B-4D77-8415-CCF80B10B050}">
      <dgm:prSet/>
      <dgm:spPr/>
    </dgm:pt>
    <dgm:pt modelId="{57E213BE-7265-4E4D-B040-03417FCBEC20}" type="sibTrans" cxnId="{27388892-C29B-4D77-8415-CCF80B10B050}">
      <dgm:prSet/>
      <dgm:spPr/>
    </dgm:pt>
    <dgm:pt modelId="{C72585B3-6DDA-4387-AA37-817EBA01EC06}">
      <dgm:prSet/>
      <dgm:spPr/>
      <dgm:t>
        <a:bodyPr/>
        <a:lstStyle/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ING. OSBALDO CASTILLON ROMERO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JEFE DE INSPECCION Y VERIFICACION AMBIENTAL</a:t>
          </a:r>
        </a:p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</dgm:t>
    </dgm:pt>
    <dgm:pt modelId="{302484F5-2432-46E5-B887-DDEA4A445731}" type="parTrans" cxnId="{2C478259-D497-45C6-900A-C57F8E2BC6A9}">
      <dgm:prSet/>
      <dgm:spPr/>
    </dgm:pt>
    <dgm:pt modelId="{3557FEEB-F8C5-43E6-BF00-E08A934C1C0D}" type="sibTrans" cxnId="{2C478259-D497-45C6-900A-C57F8E2BC6A9}">
      <dgm:prSet/>
      <dgm:spPr/>
    </dgm:pt>
    <dgm:pt modelId="{F22B6CE5-5E27-487C-A608-3B2E0CF39F74}">
      <dgm:prSet/>
      <dgm:spPr/>
      <dgm:t>
        <a:bodyPr/>
        <a:lstStyle/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ENCARGADO DE RASTRO MUNICIPAL</a:t>
          </a:r>
          <a:endParaRPr lang="es-MX" smtClean="0"/>
        </a:p>
      </dgm:t>
    </dgm:pt>
    <dgm:pt modelId="{74357BD6-CB1E-45B9-830C-CAB55491FB1E}" type="parTrans" cxnId="{AC11369C-5557-42A4-A5CD-8220A5B00C05}">
      <dgm:prSet/>
      <dgm:spPr/>
    </dgm:pt>
    <dgm:pt modelId="{A4C7C0EE-13C0-4D79-9251-9DD7DDC3BBFC}" type="sibTrans" cxnId="{AC11369C-5557-42A4-A5CD-8220A5B00C05}">
      <dgm:prSet/>
      <dgm:spPr/>
    </dgm:pt>
    <dgm:pt modelId="{87A6FD32-0086-4AF2-A7EF-643D8D26D1EC}">
      <dgm:prSet/>
      <dgm:spPr/>
      <dgm:t>
        <a:bodyPr/>
        <a:lstStyle/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NEREO CASTILLON ROMERO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INSPECTOR DE GANADERIA </a:t>
          </a:r>
          <a:endParaRPr lang="es-MX" smtClean="0"/>
        </a:p>
      </dgm:t>
    </dgm:pt>
    <dgm:pt modelId="{A8DA581E-838C-4953-A4C1-212D129355A9}" type="parTrans" cxnId="{12982DDE-8AB3-4C85-A758-0557DD1EE543}">
      <dgm:prSet/>
      <dgm:spPr/>
    </dgm:pt>
    <dgm:pt modelId="{90B68AF1-5B76-4AAB-80FD-E45672B05272}" type="sibTrans" cxnId="{12982DDE-8AB3-4C85-A758-0557DD1EE543}">
      <dgm:prSet/>
      <dgm:spPr/>
    </dgm:pt>
    <dgm:pt modelId="{E880D3B5-8430-4516-9A41-0DE1A3D4FF63}">
      <dgm:prSet/>
      <dgm:spPr/>
      <dgm:t>
        <a:bodyPr/>
        <a:lstStyle/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RAFAEL RIOS RAYA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MEDICO DEL RASTRO</a:t>
          </a:r>
          <a:endParaRPr lang="es-MX" smtClean="0"/>
        </a:p>
      </dgm:t>
    </dgm:pt>
    <dgm:pt modelId="{DC53145E-831A-40BF-B3F4-D98BBB47FD2F}" type="parTrans" cxnId="{D8E319C7-5191-4BF8-A310-A7BF2C010B89}">
      <dgm:prSet/>
      <dgm:spPr/>
    </dgm:pt>
    <dgm:pt modelId="{36B2E62F-F9EB-4BA5-B35E-1A6CE4D7BA6B}" type="sibTrans" cxnId="{D8E319C7-5191-4BF8-A310-A7BF2C010B89}">
      <dgm:prSet/>
      <dgm:spPr/>
    </dgm:pt>
    <dgm:pt modelId="{0CC3FB41-E06D-46B0-9F8C-DAEF9FEAB185}">
      <dgm:prSet/>
      <dgm:spPr/>
      <dgm:t>
        <a:bodyPr/>
        <a:lstStyle/>
        <a:p>
          <a:pPr marR="0" algn="ctr" rtl="0"/>
          <a:endParaRPr lang="es-MX" b="1" i="0" u="none" strike="noStrike" baseline="0" smtClean="0">
            <a:latin typeface="Arial" panose="020B0604020202020204" pitchFamily="34" charset="0"/>
          </a:endParaRP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JUAN CARLOS JOYA SANCHEZ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GUARDARASTRO</a:t>
          </a:r>
          <a:endParaRPr lang="es-MX" smtClean="0"/>
        </a:p>
      </dgm:t>
    </dgm:pt>
    <dgm:pt modelId="{78F173B5-61C4-4582-8309-E2A07279B6DC}" type="parTrans" cxnId="{96FCCDF6-25D7-4958-B1D7-22B25CA07DC5}">
      <dgm:prSet/>
      <dgm:spPr/>
    </dgm:pt>
    <dgm:pt modelId="{2DF13EA6-011C-4A32-919A-1EF09D357643}" type="sibTrans" cxnId="{96FCCDF6-25D7-4958-B1D7-22B25CA07DC5}">
      <dgm:prSet/>
      <dgm:spPr/>
    </dgm:pt>
    <dgm:pt modelId="{A9EC871D-0C7F-4D5D-8AC5-60F77FC54B91}">
      <dgm:prSet/>
      <dgm:spPr/>
      <dgm:t>
        <a:bodyPr/>
        <a:lstStyle/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FAUSTINO GOMEZ RODRIGUEZ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C. ROBERTO IBARRA ROBLES</a:t>
          </a:r>
        </a:p>
        <a:p>
          <a:pPr marR="0" algn="ctr" rtl="0"/>
          <a:r>
            <a:rPr lang="es-MX" b="1" i="0" u="none" strike="noStrike" baseline="0" smtClean="0">
              <a:latin typeface="Arial" panose="020B0604020202020204" pitchFamily="34" charset="0"/>
            </a:rPr>
            <a:t>AUXILIAR DE GANADERIA</a:t>
          </a:r>
          <a:endParaRPr lang="es-MX" smtClean="0"/>
        </a:p>
      </dgm:t>
    </dgm:pt>
    <dgm:pt modelId="{9641CD4F-B7A9-41FE-B5FE-B5EE0F47D0E6}" type="parTrans" cxnId="{B9CFF98D-FD46-41F9-B69D-340081FB23A9}">
      <dgm:prSet/>
      <dgm:spPr/>
    </dgm:pt>
    <dgm:pt modelId="{FB0F32E6-6721-4AB9-A9C3-55C1153B8546}" type="sibTrans" cxnId="{B9CFF98D-FD46-41F9-B69D-340081FB23A9}">
      <dgm:prSet/>
      <dgm:spPr/>
    </dgm:pt>
    <dgm:pt modelId="{06414A83-E6ED-44C5-84F0-7EF7FD2BBCF6}" type="pres">
      <dgm:prSet presAssocID="{F6413DE8-8797-4B6A-857B-19625528CB1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6ABA33A-AF73-44AF-904F-6A63A25343D9}" type="pres">
      <dgm:prSet presAssocID="{5D39883D-6146-43D8-9113-341A95010FFC}" presName="hierRoot1" presStyleCnt="0">
        <dgm:presLayoutVars>
          <dgm:hierBranch/>
        </dgm:presLayoutVars>
      </dgm:prSet>
      <dgm:spPr/>
    </dgm:pt>
    <dgm:pt modelId="{561CA033-B2C9-4544-9199-D032E72956D9}" type="pres">
      <dgm:prSet presAssocID="{5D39883D-6146-43D8-9113-341A95010FFC}" presName="rootComposite1" presStyleCnt="0"/>
      <dgm:spPr/>
    </dgm:pt>
    <dgm:pt modelId="{2EBFDB5A-61BE-415A-8007-D844E4B939A5}" type="pres">
      <dgm:prSet presAssocID="{5D39883D-6146-43D8-9113-341A95010FFC}" presName="rootText1" presStyleLbl="node0" presStyleIdx="0" presStyleCnt="1">
        <dgm:presLayoutVars>
          <dgm:chPref val="3"/>
        </dgm:presLayoutVars>
      </dgm:prSet>
      <dgm:spPr/>
    </dgm:pt>
    <dgm:pt modelId="{25069744-40C9-4D20-860E-7A21701773BD}" type="pres">
      <dgm:prSet presAssocID="{5D39883D-6146-43D8-9113-341A95010FFC}" presName="rootConnector1" presStyleLbl="node1" presStyleIdx="0" presStyleCnt="0"/>
      <dgm:spPr/>
    </dgm:pt>
    <dgm:pt modelId="{F02981AE-A340-41B6-8707-7B7BF28E9055}" type="pres">
      <dgm:prSet presAssocID="{5D39883D-6146-43D8-9113-341A95010FFC}" presName="hierChild2" presStyleCnt="0"/>
      <dgm:spPr/>
    </dgm:pt>
    <dgm:pt modelId="{5EEBB2C8-0718-4EB7-B2F5-C49CDDD7BD43}" type="pres">
      <dgm:prSet presAssocID="{3198DBD1-483B-4213-94EF-6BBA9721E67E}" presName="Name35" presStyleLbl="parChTrans1D2" presStyleIdx="0" presStyleCnt="4"/>
      <dgm:spPr/>
    </dgm:pt>
    <dgm:pt modelId="{28449731-729B-4B9E-9D85-DC814B00603C}" type="pres">
      <dgm:prSet presAssocID="{091F2E7A-275A-4007-A5AA-27E9395E7DA3}" presName="hierRoot2" presStyleCnt="0">
        <dgm:presLayoutVars>
          <dgm:hierBranch/>
        </dgm:presLayoutVars>
      </dgm:prSet>
      <dgm:spPr/>
    </dgm:pt>
    <dgm:pt modelId="{B29D0DF6-F9FF-4E55-8565-B86FA30BC8D1}" type="pres">
      <dgm:prSet presAssocID="{091F2E7A-275A-4007-A5AA-27E9395E7DA3}" presName="rootComposite" presStyleCnt="0"/>
      <dgm:spPr/>
    </dgm:pt>
    <dgm:pt modelId="{83D4C8BF-F072-4B82-B9DB-38947050AADC}" type="pres">
      <dgm:prSet presAssocID="{091F2E7A-275A-4007-A5AA-27E9395E7DA3}" presName="rootText" presStyleLbl="node2" presStyleIdx="0" presStyleCnt="3">
        <dgm:presLayoutVars>
          <dgm:chPref val="3"/>
        </dgm:presLayoutVars>
      </dgm:prSet>
      <dgm:spPr/>
    </dgm:pt>
    <dgm:pt modelId="{B450786B-5874-4A10-83FA-FBF10855C997}" type="pres">
      <dgm:prSet presAssocID="{091F2E7A-275A-4007-A5AA-27E9395E7DA3}" presName="rootConnector" presStyleLbl="node2" presStyleIdx="0" presStyleCnt="3"/>
      <dgm:spPr/>
    </dgm:pt>
    <dgm:pt modelId="{1D229E5C-EB6E-4BB7-9039-311127F2D30E}" type="pres">
      <dgm:prSet presAssocID="{091F2E7A-275A-4007-A5AA-27E9395E7DA3}" presName="hierChild4" presStyleCnt="0"/>
      <dgm:spPr/>
    </dgm:pt>
    <dgm:pt modelId="{079B237B-6FD9-47B4-AE81-5845143BD74E}" type="pres">
      <dgm:prSet presAssocID="{091F2E7A-275A-4007-A5AA-27E9395E7DA3}" presName="hierChild5" presStyleCnt="0"/>
      <dgm:spPr/>
    </dgm:pt>
    <dgm:pt modelId="{C0689B34-8F9F-4CE7-8CD8-7EB4723CFF32}" type="pres">
      <dgm:prSet presAssocID="{302484F5-2432-46E5-B887-DDEA4A445731}" presName="Name35" presStyleLbl="parChTrans1D2" presStyleIdx="1" presStyleCnt="4"/>
      <dgm:spPr/>
    </dgm:pt>
    <dgm:pt modelId="{36EAB1CD-6096-4977-ABD4-ACF5C322B524}" type="pres">
      <dgm:prSet presAssocID="{C72585B3-6DDA-4387-AA37-817EBA01EC06}" presName="hierRoot2" presStyleCnt="0">
        <dgm:presLayoutVars>
          <dgm:hierBranch/>
        </dgm:presLayoutVars>
      </dgm:prSet>
      <dgm:spPr/>
    </dgm:pt>
    <dgm:pt modelId="{35DFC1DA-84D1-49CD-9CD8-AEFB90262D4E}" type="pres">
      <dgm:prSet presAssocID="{C72585B3-6DDA-4387-AA37-817EBA01EC06}" presName="rootComposite" presStyleCnt="0"/>
      <dgm:spPr/>
    </dgm:pt>
    <dgm:pt modelId="{86961EC2-68BF-4F9C-8A55-3DE20D21FF4C}" type="pres">
      <dgm:prSet presAssocID="{C72585B3-6DDA-4387-AA37-817EBA01EC06}" presName="rootText" presStyleLbl="node2" presStyleIdx="1" presStyleCnt="3">
        <dgm:presLayoutVars>
          <dgm:chPref val="3"/>
        </dgm:presLayoutVars>
      </dgm:prSet>
      <dgm:spPr/>
    </dgm:pt>
    <dgm:pt modelId="{D2594795-24DB-4D77-9EA3-8E623099A950}" type="pres">
      <dgm:prSet presAssocID="{C72585B3-6DDA-4387-AA37-817EBA01EC06}" presName="rootConnector" presStyleLbl="node2" presStyleIdx="1" presStyleCnt="3"/>
      <dgm:spPr/>
    </dgm:pt>
    <dgm:pt modelId="{C719CADD-B3BC-4A63-BD47-205721FF4D71}" type="pres">
      <dgm:prSet presAssocID="{C72585B3-6DDA-4387-AA37-817EBA01EC06}" presName="hierChild4" presStyleCnt="0"/>
      <dgm:spPr/>
    </dgm:pt>
    <dgm:pt modelId="{95F07774-80AB-4732-B03C-2CE985A361BA}" type="pres">
      <dgm:prSet presAssocID="{C72585B3-6DDA-4387-AA37-817EBA01EC06}" presName="hierChild5" presStyleCnt="0"/>
      <dgm:spPr/>
    </dgm:pt>
    <dgm:pt modelId="{4BA58FD5-17CC-4ADD-A7B6-DA690D40C707}" type="pres">
      <dgm:prSet presAssocID="{74357BD6-CB1E-45B9-830C-CAB55491FB1E}" presName="Name35" presStyleLbl="parChTrans1D2" presStyleIdx="2" presStyleCnt="4"/>
      <dgm:spPr/>
    </dgm:pt>
    <dgm:pt modelId="{A666B8FE-5491-4A75-AD4D-B30CDE3ED8FA}" type="pres">
      <dgm:prSet presAssocID="{F22B6CE5-5E27-487C-A608-3B2E0CF39F74}" presName="hierRoot2" presStyleCnt="0">
        <dgm:presLayoutVars>
          <dgm:hierBranch/>
        </dgm:presLayoutVars>
      </dgm:prSet>
      <dgm:spPr/>
    </dgm:pt>
    <dgm:pt modelId="{D83B7169-383B-4448-BC9B-723462ED34C7}" type="pres">
      <dgm:prSet presAssocID="{F22B6CE5-5E27-487C-A608-3B2E0CF39F74}" presName="rootComposite" presStyleCnt="0"/>
      <dgm:spPr/>
    </dgm:pt>
    <dgm:pt modelId="{0924AA53-6896-4745-9384-5DB89FE221EB}" type="pres">
      <dgm:prSet presAssocID="{F22B6CE5-5E27-487C-A608-3B2E0CF39F74}" presName="rootText" presStyleLbl="node2" presStyleIdx="2" presStyleCnt="3">
        <dgm:presLayoutVars>
          <dgm:chPref val="3"/>
        </dgm:presLayoutVars>
      </dgm:prSet>
      <dgm:spPr/>
    </dgm:pt>
    <dgm:pt modelId="{F2805FD6-F6D8-471B-B014-486788573EC9}" type="pres">
      <dgm:prSet presAssocID="{F22B6CE5-5E27-487C-A608-3B2E0CF39F74}" presName="rootConnector" presStyleLbl="node2" presStyleIdx="2" presStyleCnt="3"/>
      <dgm:spPr/>
    </dgm:pt>
    <dgm:pt modelId="{6447FA1B-135E-443B-AAF5-A907A4049BFA}" type="pres">
      <dgm:prSet presAssocID="{F22B6CE5-5E27-487C-A608-3B2E0CF39F74}" presName="hierChild4" presStyleCnt="0"/>
      <dgm:spPr/>
    </dgm:pt>
    <dgm:pt modelId="{293303C4-F9CB-4C67-9A7C-6C53490AFC65}" type="pres">
      <dgm:prSet presAssocID="{A8DA581E-838C-4953-A4C1-212D129355A9}" presName="Name35" presStyleLbl="parChTrans1D3" presStyleIdx="0" presStyleCnt="4"/>
      <dgm:spPr/>
    </dgm:pt>
    <dgm:pt modelId="{F8449181-ABBA-4146-BAD7-5B8B70631DDE}" type="pres">
      <dgm:prSet presAssocID="{87A6FD32-0086-4AF2-A7EF-643D8D26D1EC}" presName="hierRoot2" presStyleCnt="0">
        <dgm:presLayoutVars>
          <dgm:hierBranch val="r"/>
        </dgm:presLayoutVars>
      </dgm:prSet>
      <dgm:spPr/>
    </dgm:pt>
    <dgm:pt modelId="{81AB5D69-9501-41F3-BBA2-A38E0874557B}" type="pres">
      <dgm:prSet presAssocID="{87A6FD32-0086-4AF2-A7EF-643D8D26D1EC}" presName="rootComposite" presStyleCnt="0"/>
      <dgm:spPr/>
    </dgm:pt>
    <dgm:pt modelId="{CB366E55-85B4-49DC-BEA3-1A11D20AF674}" type="pres">
      <dgm:prSet presAssocID="{87A6FD32-0086-4AF2-A7EF-643D8D26D1EC}" presName="rootText" presStyleLbl="node3" presStyleIdx="0" presStyleCnt="4">
        <dgm:presLayoutVars>
          <dgm:chPref val="3"/>
        </dgm:presLayoutVars>
      </dgm:prSet>
      <dgm:spPr/>
    </dgm:pt>
    <dgm:pt modelId="{8021F29E-1EC0-4B24-889F-1235B6CA5A5C}" type="pres">
      <dgm:prSet presAssocID="{87A6FD32-0086-4AF2-A7EF-643D8D26D1EC}" presName="rootConnector" presStyleLbl="node3" presStyleIdx="0" presStyleCnt="4"/>
      <dgm:spPr/>
    </dgm:pt>
    <dgm:pt modelId="{ED4FFF46-35B4-42A5-A7A7-E92DB2CDDA7A}" type="pres">
      <dgm:prSet presAssocID="{87A6FD32-0086-4AF2-A7EF-643D8D26D1EC}" presName="hierChild4" presStyleCnt="0"/>
      <dgm:spPr/>
    </dgm:pt>
    <dgm:pt modelId="{AC671A24-D216-4D38-ACBA-1001992FD6D4}" type="pres">
      <dgm:prSet presAssocID="{87A6FD32-0086-4AF2-A7EF-643D8D26D1EC}" presName="hierChild5" presStyleCnt="0"/>
      <dgm:spPr/>
    </dgm:pt>
    <dgm:pt modelId="{458691FC-D922-46B1-919A-77CF360616CB}" type="pres">
      <dgm:prSet presAssocID="{DC53145E-831A-40BF-B3F4-D98BBB47FD2F}" presName="Name35" presStyleLbl="parChTrans1D3" presStyleIdx="1" presStyleCnt="4"/>
      <dgm:spPr/>
    </dgm:pt>
    <dgm:pt modelId="{CD46B5DC-9BF7-472E-A335-B18E4056068A}" type="pres">
      <dgm:prSet presAssocID="{E880D3B5-8430-4516-9A41-0DE1A3D4FF63}" presName="hierRoot2" presStyleCnt="0">
        <dgm:presLayoutVars>
          <dgm:hierBranch val="r"/>
        </dgm:presLayoutVars>
      </dgm:prSet>
      <dgm:spPr/>
    </dgm:pt>
    <dgm:pt modelId="{1E3C6B88-4B11-4FA7-B0CE-67BE555BD059}" type="pres">
      <dgm:prSet presAssocID="{E880D3B5-8430-4516-9A41-0DE1A3D4FF63}" presName="rootComposite" presStyleCnt="0"/>
      <dgm:spPr/>
    </dgm:pt>
    <dgm:pt modelId="{7469A6F7-9C05-49D4-BADD-76F1C9BC9817}" type="pres">
      <dgm:prSet presAssocID="{E880D3B5-8430-4516-9A41-0DE1A3D4FF63}" presName="rootText" presStyleLbl="node3" presStyleIdx="1" presStyleCnt="4">
        <dgm:presLayoutVars>
          <dgm:chPref val="3"/>
        </dgm:presLayoutVars>
      </dgm:prSet>
      <dgm:spPr/>
    </dgm:pt>
    <dgm:pt modelId="{50DAA14D-0CC8-4EDE-9317-A34D930050B7}" type="pres">
      <dgm:prSet presAssocID="{E880D3B5-8430-4516-9A41-0DE1A3D4FF63}" presName="rootConnector" presStyleLbl="node3" presStyleIdx="1" presStyleCnt="4"/>
      <dgm:spPr/>
    </dgm:pt>
    <dgm:pt modelId="{FCCD3D84-01A0-42B9-9963-BA4D99C74090}" type="pres">
      <dgm:prSet presAssocID="{E880D3B5-8430-4516-9A41-0DE1A3D4FF63}" presName="hierChild4" presStyleCnt="0"/>
      <dgm:spPr/>
    </dgm:pt>
    <dgm:pt modelId="{FE4DA9E5-33E6-4C5B-B416-3D125004CA4B}" type="pres">
      <dgm:prSet presAssocID="{E880D3B5-8430-4516-9A41-0DE1A3D4FF63}" presName="hierChild5" presStyleCnt="0"/>
      <dgm:spPr/>
    </dgm:pt>
    <dgm:pt modelId="{8E048E2A-61A3-4F88-AA98-E2858DE0BD4F}" type="pres">
      <dgm:prSet presAssocID="{78F173B5-61C4-4582-8309-E2A07279B6DC}" presName="Name35" presStyleLbl="parChTrans1D3" presStyleIdx="2" presStyleCnt="4"/>
      <dgm:spPr/>
    </dgm:pt>
    <dgm:pt modelId="{DA467932-A700-4AEB-ACA7-B75AD53DDF01}" type="pres">
      <dgm:prSet presAssocID="{0CC3FB41-E06D-46B0-9F8C-DAEF9FEAB185}" presName="hierRoot2" presStyleCnt="0">
        <dgm:presLayoutVars>
          <dgm:hierBranch val="r"/>
        </dgm:presLayoutVars>
      </dgm:prSet>
      <dgm:spPr/>
    </dgm:pt>
    <dgm:pt modelId="{7A758856-21A9-4199-BBA9-6DE5F713F049}" type="pres">
      <dgm:prSet presAssocID="{0CC3FB41-E06D-46B0-9F8C-DAEF9FEAB185}" presName="rootComposite" presStyleCnt="0"/>
      <dgm:spPr/>
    </dgm:pt>
    <dgm:pt modelId="{C9891318-48B4-468C-B75D-482CB78DB47C}" type="pres">
      <dgm:prSet presAssocID="{0CC3FB41-E06D-46B0-9F8C-DAEF9FEAB185}" presName="rootText" presStyleLbl="node3" presStyleIdx="2" presStyleCnt="4">
        <dgm:presLayoutVars>
          <dgm:chPref val="3"/>
        </dgm:presLayoutVars>
      </dgm:prSet>
      <dgm:spPr/>
    </dgm:pt>
    <dgm:pt modelId="{977D0C0F-B089-44E1-84A0-5585C7B00462}" type="pres">
      <dgm:prSet presAssocID="{0CC3FB41-E06D-46B0-9F8C-DAEF9FEAB185}" presName="rootConnector" presStyleLbl="node3" presStyleIdx="2" presStyleCnt="4"/>
      <dgm:spPr/>
    </dgm:pt>
    <dgm:pt modelId="{E843B1A1-A7B9-4AFF-AD81-51EDB50586D2}" type="pres">
      <dgm:prSet presAssocID="{0CC3FB41-E06D-46B0-9F8C-DAEF9FEAB185}" presName="hierChild4" presStyleCnt="0"/>
      <dgm:spPr/>
    </dgm:pt>
    <dgm:pt modelId="{898CBFCB-1862-424E-8036-FF4757B26063}" type="pres">
      <dgm:prSet presAssocID="{0CC3FB41-E06D-46B0-9F8C-DAEF9FEAB185}" presName="hierChild5" presStyleCnt="0"/>
      <dgm:spPr/>
    </dgm:pt>
    <dgm:pt modelId="{486FBA29-1654-4BE6-AAF3-EC00984D8283}" type="pres">
      <dgm:prSet presAssocID="{9641CD4F-B7A9-41FE-B5FE-B5EE0F47D0E6}" presName="Name35" presStyleLbl="parChTrans1D3" presStyleIdx="3" presStyleCnt="4"/>
      <dgm:spPr/>
    </dgm:pt>
    <dgm:pt modelId="{0564D83C-5BF7-40B9-B15D-991B5477AA4B}" type="pres">
      <dgm:prSet presAssocID="{A9EC871D-0C7F-4D5D-8AC5-60F77FC54B91}" presName="hierRoot2" presStyleCnt="0">
        <dgm:presLayoutVars>
          <dgm:hierBranch val="r"/>
        </dgm:presLayoutVars>
      </dgm:prSet>
      <dgm:spPr/>
    </dgm:pt>
    <dgm:pt modelId="{9019C800-1608-4024-9D49-FA28B8E78F32}" type="pres">
      <dgm:prSet presAssocID="{A9EC871D-0C7F-4D5D-8AC5-60F77FC54B91}" presName="rootComposite" presStyleCnt="0"/>
      <dgm:spPr/>
    </dgm:pt>
    <dgm:pt modelId="{93D40743-A73B-4018-A9D2-4F64A548BFCF}" type="pres">
      <dgm:prSet presAssocID="{A9EC871D-0C7F-4D5D-8AC5-60F77FC54B91}" presName="rootText" presStyleLbl="node3" presStyleIdx="3" presStyleCnt="4">
        <dgm:presLayoutVars>
          <dgm:chPref val="3"/>
        </dgm:presLayoutVars>
      </dgm:prSet>
      <dgm:spPr/>
    </dgm:pt>
    <dgm:pt modelId="{737DA2D2-A758-4461-84DA-9C58C0FA23DC}" type="pres">
      <dgm:prSet presAssocID="{A9EC871D-0C7F-4D5D-8AC5-60F77FC54B91}" presName="rootConnector" presStyleLbl="node3" presStyleIdx="3" presStyleCnt="4"/>
      <dgm:spPr/>
    </dgm:pt>
    <dgm:pt modelId="{F83537CA-8A25-4C40-99B1-EE27A15E49D6}" type="pres">
      <dgm:prSet presAssocID="{A9EC871D-0C7F-4D5D-8AC5-60F77FC54B91}" presName="hierChild4" presStyleCnt="0"/>
      <dgm:spPr/>
    </dgm:pt>
    <dgm:pt modelId="{6D704AEB-6979-4058-B872-96B4C5FE690A}" type="pres">
      <dgm:prSet presAssocID="{A9EC871D-0C7F-4D5D-8AC5-60F77FC54B91}" presName="hierChild5" presStyleCnt="0"/>
      <dgm:spPr/>
    </dgm:pt>
    <dgm:pt modelId="{E514C7C8-D0F9-48B6-A90F-0B4F5FA1E5E7}" type="pres">
      <dgm:prSet presAssocID="{F22B6CE5-5E27-487C-A608-3B2E0CF39F74}" presName="hierChild5" presStyleCnt="0"/>
      <dgm:spPr/>
    </dgm:pt>
    <dgm:pt modelId="{E9A664A0-0E56-48CF-A5A2-0C5BF84C03F3}" type="pres">
      <dgm:prSet presAssocID="{5D39883D-6146-43D8-9113-341A95010FFC}" presName="hierChild3" presStyleCnt="0"/>
      <dgm:spPr/>
    </dgm:pt>
    <dgm:pt modelId="{325892E4-9D0C-4676-9994-E5AEFFA80205}" type="pres">
      <dgm:prSet presAssocID="{1F259CD2-9568-41D0-B9AD-FAF4CD3C8F4E}" presName="Name111" presStyleLbl="parChTrans1D2" presStyleIdx="3" presStyleCnt="4"/>
      <dgm:spPr/>
    </dgm:pt>
    <dgm:pt modelId="{886F8A8A-F698-4F64-BB4D-612331118240}" type="pres">
      <dgm:prSet presAssocID="{D191521B-B3F4-4EED-8CA4-A5F653652383}" presName="hierRoot3" presStyleCnt="0">
        <dgm:presLayoutVars>
          <dgm:hierBranch/>
        </dgm:presLayoutVars>
      </dgm:prSet>
      <dgm:spPr/>
    </dgm:pt>
    <dgm:pt modelId="{E784E614-1577-41DA-AEDA-0ABC188F88BC}" type="pres">
      <dgm:prSet presAssocID="{D191521B-B3F4-4EED-8CA4-A5F653652383}" presName="rootComposite3" presStyleCnt="0"/>
      <dgm:spPr/>
    </dgm:pt>
    <dgm:pt modelId="{02ABAE1C-180D-4AC2-995A-63FFCF6C1117}" type="pres">
      <dgm:prSet presAssocID="{D191521B-B3F4-4EED-8CA4-A5F653652383}" presName="rootText3" presStyleLbl="asst1" presStyleIdx="0" presStyleCnt="1">
        <dgm:presLayoutVars>
          <dgm:chPref val="3"/>
        </dgm:presLayoutVars>
      </dgm:prSet>
      <dgm:spPr/>
    </dgm:pt>
    <dgm:pt modelId="{17033DC0-5208-444D-8369-9B32B733BD19}" type="pres">
      <dgm:prSet presAssocID="{D191521B-B3F4-4EED-8CA4-A5F653652383}" presName="rootConnector3" presStyleLbl="asst1" presStyleIdx="0" presStyleCnt="1"/>
      <dgm:spPr/>
    </dgm:pt>
    <dgm:pt modelId="{A2C8F221-A934-473B-8AB7-4547FD2168B7}" type="pres">
      <dgm:prSet presAssocID="{D191521B-B3F4-4EED-8CA4-A5F653652383}" presName="hierChild6" presStyleCnt="0"/>
      <dgm:spPr/>
    </dgm:pt>
    <dgm:pt modelId="{CDE763A5-A432-403F-BFA6-93120C8D0977}" type="pres">
      <dgm:prSet presAssocID="{D191521B-B3F4-4EED-8CA4-A5F653652383}" presName="hierChild7" presStyleCnt="0"/>
      <dgm:spPr/>
    </dgm:pt>
  </dgm:ptLst>
  <dgm:cxnLst>
    <dgm:cxn modelId="{27388892-C29B-4D77-8415-CCF80B10B050}" srcId="{5D39883D-6146-43D8-9113-341A95010FFC}" destId="{091F2E7A-275A-4007-A5AA-27E9395E7DA3}" srcOrd="1" destOrd="0" parTransId="{3198DBD1-483B-4213-94EF-6BBA9721E67E}" sibTransId="{57E213BE-7265-4E4D-B040-03417FCBEC20}"/>
    <dgm:cxn modelId="{12982DDE-8AB3-4C85-A758-0557DD1EE543}" srcId="{F22B6CE5-5E27-487C-A608-3B2E0CF39F74}" destId="{87A6FD32-0086-4AF2-A7EF-643D8D26D1EC}" srcOrd="0" destOrd="0" parTransId="{A8DA581E-838C-4953-A4C1-212D129355A9}" sibTransId="{90B68AF1-5B76-4AAB-80FD-E45672B05272}"/>
    <dgm:cxn modelId="{78E2D443-88DA-4B5C-8400-9788E4B121E2}" type="presOf" srcId="{5D39883D-6146-43D8-9113-341A95010FFC}" destId="{25069744-40C9-4D20-860E-7A21701773BD}" srcOrd="1" destOrd="0" presId="urn:microsoft.com/office/officeart/2005/8/layout/orgChart1"/>
    <dgm:cxn modelId="{31A62763-8A49-42A7-8934-6F9DEC5B3E43}" type="presOf" srcId="{A8DA581E-838C-4953-A4C1-212D129355A9}" destId="{293303C4-F9CB-4C67-9A7C-6C53490AFC65}" srcOrd="0" destOrd="0" presId="urn:microsoft.com/office/officeart/2005/8/layout/orgChart1"/>
    <dgm:cxn modelId="{BAE06144-A703-4856-BBC9-FB8D8A5F6E5C}" type="presOf" srcId="{E880D3B5-8430-4516-9A41-0DE1A3D4FF63}" destId="{7469A6F7-9C05-49D4-BADD-76F1C9BC9817}" srcOrd="0" destOrd="0" presId="urn:microsoft.com/office/officeart/2005/8/layout/orgChart1"/>
    <dgm:cxn modelId="{D2CBAEC1-98AA-4FA2-9746-0A4C6324F8EE}" type="presOf" srcId="{5D39883D-6146-43D8-9113-341A95010FFC}" destId="{2EBFDB5A-61BE-415A-8007-D844E4B939A5}" srcOrd="0" destOrd="0" presId="urn:microsoft.com/office/officeart/2005/8/layout/orgChart1"/>
    <dgm:cxn modelId="{517CDE9A-2EA7-4513-91C3-11D5B83009C4}" srcId="{5D39883D-6146-43D8-9113-341A95010FFC}" destId="{D191521B-B3F4-4EED-8CA4-A5F653652383}" srcOrd="0" destOrd="0" parTransId="{1F259CD2-9568-41D0-B9AD-FAF4CD3C8F4E}" sibTransId="{03EADD11-8430-444A-BAEB-FC4DE680C627}"/>
    <dgm:cxn modelId="{A8E93EA1-484F-45C5-84E3-AD371D49CB8E}" type="presOf" srcId="{78F173B5-61C4-4582-8309-E2A07279B6DC}" destId="{8E048E2A-61A3-4F88-AA98-E2858DE0BD4F}" srcOrd="0" destOrd="0" presId="urn:microsoft.com/office/officeart/2005/8/layout/orgChart1"/>
    <dgm:cxn modelId="{E365762F-DCDA-42F3-B410-B53CC2E91DAF}" type="presOf" srcId="{A9EC871D-0C7F-4D5D-8AC5-60F77FC54B91}" destId="{737DA2D2-A758-4461-84DA-9C58C0FA23DC}" srcOrd="1" destOrd="0" presId="urn:microsoft.com/office/officeart/2005/8/layout/orgChart1"/>
    <dgm:cxn modelId="{98D574BD-9287-49A8-8305-F6521DFAF674}" type="presOf" srcId="{091F2E7A-275A-4007-A5AA-27E9395E7DA3}" destId="{B450786B-5874-4A10-83FA-FBF10855C997}" srcOrd="1" destOrd="0" presId="urn:microsoft.com/office/officeart/2005/8/layout/orgChart1"/>
    <dgm:cxn modelId="{522A16A6-69BA-44DA-B5C1-7A9604617DD2}" type="presOf" srcId="{87A6FD32-0086-4AF2-A7EF-643D8D26D1EC}" destId="{CB366E55-85B4-49DC-BEA3-1A11D20AF674}" srcOrd="0" destOrd="0" presId="urn:microsoft.com/office/officeart/2005/8/layout/orgChart1"/>
    <dgm:cxn modelId="{8B4A120E-2A14-411B-B799-C23A7B2B1ADD}" type="presOf" srcId="{091F2E7A-275A-4007-A5AA-27E9395E7DA3}" destId="{83D4C8BF-F072-4B82-B9DB-38947050AADC}" srcOrd="0" destOrd="0" presId="urn:microsoft.com/office/officeart/2005/8/layout/orgChart1"/>
    <dgm:cxn modelId="{457A8385-8D9C-43AA-89DE-A6BF94C5187E}" type="presOf" srcId="{0CC3FB41-E06D-46B0-9F8C-DAEF9FEAB185}" destId="{977D0C0F-B089-44E1-84A0-5585C7B00462}" srcOrd="1" destOrd="0" presId="urn:microsoft.com/office/officeart/2005/8/layout/orgChart1"/>
    <dgm:cxn modelId="{22632914-66C1-492E-B932-CFA2E607B858}" type="presOf" srcId="{E880D3B5-8430-4516-9A41-0DE1A3D4FF63}" destId="{50DAA14D-0CC8-4EDE-9317-A34D930050B7}" srcOrd="1" destOrd="0" presId="urn:microsoft.com/office/officeart/2005/8/layout/orgChart1"/>
    <dgm:cxn modelId="{7B778914-2023-4FD1-ADDB-CBAD7CCAC8FF}" type="presOf" srcId="{0CC3FB41-E06D-46B0-9F8C-DAEF9FEAB185}" destId="{C9891318-48B4-468C-B75D-482CB78DB47C}" srcOrd="0" destOrd="0" presId="urn:microsoft.com/office/officeart/2005/8/layout/orgChart1"/>
    <dgm:cxn modelId="{1B224763-0A84-4224-A820-EBEADEBC2281}" type="presOf" srcId="{74357BD6-CB1E-45B9-830C-CAB55491FB1E}" destId="{4BA58FD5-17CC-4ADD-A7B6-DA690D40C707}" srcOrd="0" destOrd="0" presId="urn:microsoft.com/office/officeart/2005/8/layout/orgChart1"/>
    <dgm:cxn modelId="{2C478259-D497-45C6-900A-C57F8E2BC6A9}" srcId="{5D39883D-6146-43D8-9113-341A95010FFC}" destId="{C72585B3-6DDA-4387-AA37-817EBA01EC06}" srcOrd="2" destOrd="0" parTransId="{302484F5-2432-46E5-B887-DDEA4A445731}" sibTransId="{3557FEEB-F8C5-43E6-BF00-E08A934C1C0D}"/>
    <dgm:cxn modelId="{75180F57-F618-48D5-8F9C-EED0A1FD66D3}" type="presOf" srcId="{D191521B-B3F4-4EED-8CA4-A5F653652383}" destId="{17033DC0-5208-444D-8369-9B32B733BD19}" srcOrd="1" destOrd="0" presId="urn:microsoft.com/office/officeart/2005/8/layout/orgChart1"/>
    <dgm:cxn modelId="{1E1D4CF1-AA70-4E41-83D3-3A2C3B22D8C1}" type="presOf" srcId="{A9EC871D-0C7F-4D5D-8AC5-60F77FC54B91}" destId="{93D40743-A73B-4018-A9D2-4F64A548BFCF}" srcOrd="0" destOrd="0" presId="urn:microsoft.com/office/officeart/2005/8/layout/orgChart1"/>
    <dgm:cxn modelId="{3A276BBD-352B-47D6-8A93-E92113882DBA}" type="presOf" srcId="{9641CD4F-B7A9-41FE-B5FE-B5EE0F47D0E6}" destId="{486FBA29-1654-4BE6-AAF3-EC00984D8283}" srcOrd="0" destOrd="0" presId="urn:microsoft.com/office/officeart/2005/8/layout/orgChart1"/>
    <dgm:cxn modelId="{1522C436-797B-4EDB-B932-9926CABD30ED}" type="presOf" srcId="{1F259CD2-9568-41D0-B9AD-FAF4CD3C8F4E}" destId="{325892E4-9D0C-4676-9994-E5AEFFA80205}" srcOrd="0" destOrd="0" presId="urn:microsoft.com/office/officeart/2005/8/layout/orgChart1"/>
    <dgm:cxn modelId="{AC11369C-5557-42A4-A5CD-8220A5B00C05}" srcId="{5D39883D-6146-43D8-9113-341A95010FFC}" destId="{F22B6CE5-5E27-487C-A608-3B2E0CF39F74}" srcOrd="3" destOrd="0" parTransId="{74357BD6-CB1E-45B9-830C-CAB55491FB1E}" sibTransId="{A4C7C0EE-13C0-4D79-9251-9DD7DDC3BBFC}"/>
    <dgm:cxn modelId="{7E95807E-1A0D-47CE-B2FD-F5972060C5C4}" srcId="{F6413DE8-8797-4B6A-857B-19625528CB15}" destId="{5D39883D-6146-43D8-9113-341A95010FFC}" srcOrd="0" destOrd="0" parTransId="{89B3740E-7A8A-4186-AF06-35661585A54F}" sibTransId="{94951A87-9C75-4454-A05F-41DAA4F99C72}"/>
    <dgm:cxn modelId="{2085D94E-B8E7-4119-BA4A-D48BDCF1C46C}" type="presOf" srcId="{C72585B3-6DDA-4387-AA37-817EBA01EC06}" destId="{86961EC2-68BF-4F9C-8A55-3DE20D21FF4C}" srcOrd="0" destOrd="0" presId="urn:microsoft.com/office/officeart/2005/8/layout/orgChart1"/>
    <dgm:cxn modelId="{2FCE6E0A-801B-4B95-AD5B-696954B9DE66}" type="presOf" srcId="{F22B6CE5-5E27-487C-A608-3B2E0CF39F74}" destId="{F2805FD6-F6D8-471B-B014-486788573EC9}" srcOrd="1" destOrd="0" presId="urn:microsoft.com/office/officeart/2005/8/layout/orgChart1"/>
    <dgm:cxn modelId="{B26AA872-A9AE-4B86-A4FB-5021A1046707}" type="presOf" srcId="{3198DBD1-483B-4213-94EF-6BBA9721E67E}" destId="{5EEBB2C8-0718-4EB7-B2F5-C49CDDD7BD43}" srcOrd="0" destOrd="0" presId="urn:microsoft.com/office/officeart/2005/8/layout/orgChart1"/>
    <dgm:cxn modelId="{B9CFF98D-FD46-41F9-B69D-340081FB23A9}" srcId="{F22B6CE5-5E27-487C-A608-3B2E0CF39F74}" destId="{A9EC871D-0C7F-4D5D-8AC5-60F77FC54B91}" srcOrd="3" destOrd="0" parTransId="{9641CD4F-B7A9-41FE-B5FE-B5EE0F47D0E6}" sibTransId="{FB0F32E6-6721-4AB9-A9C3-55C1153B8546}"/>
    <dgm:cxn modelId="{09598B19-3654-408C-81DF-EE868F79F431}" type="presOf" srcId="{302484F5-2432-46E5-B887-DDEA4A445731}" destId="{C0689B34-8F9F-4CE7-8CD8-7EB4723CFF32}" srcOrd="0" destOrd="0" presId="urn:microsoft.com/office/officeart/2005/8/layout/orgChart1"/>
    <dgm:cxn modelId="{D8E319C7-5191-4BF8-A310-A7BF2C010B89}" srcId="{F22B6CE5-5E27-487C-A608-3B2E0CF39F74}" destId="{E880D3B5-8430-4516-9A41-0DE1A3D4FF63}" srcOrd="1" destOrd="0" parTransId="{DC53145E-831A-40BF-B3F4-D98BBB47FD2F}" sibTransId="{36B2E62F-F9EB-4BA5-B35E-1A6CE4D7BA6B}"/>
    <dgm:cxn modelId="{F3CEB842-94B6-4A89-906A-8F5CE49724CB}" type="presOf" srcId="{D191521B-B3F4-4EED-8CA4-A5F653652383}" destId="{02ABAE1C-180D-4AC2-995A-63FFCF6C1117}" srcOrd="0" destOrd="0" presId="urn:microsoft.com/office/officeart/2005/8/layout/orgChart1"/>
    <dgm:cxn modelId="{96FCCDF6-25D7-4958-B1D7-22B25CA07DC5}" srcId="{F22B6CE5-5E27-487C-A608-3B2E0CF39F74}" destId="{0CC3FB41-E06D-46B0-9F8C-DAEF9FEAB185}" srcOrd="2" destOrd="0" parTransId="{78F173B5-61C4-4582-8309-E2A07279B6DC}" sibTransId="{2DF13EA6-011C-4A32-919A-1EF09D357643}"/>
    <dgm:cxn modelId="{91D083C0-96A5-4DB2-94D4-37DC2D5A95F7}" type="presOf" srcId="{87A6FD32-0086-4AF2-A7EF-643D8D26D1EC}" destId="{8021F29E-1EC0-4B24-889F-1235B6CA5A5C}" srcOrd="1" destOrd="0" presId="urn:microsoft.com/office/officeart/2005/8/layout/orgChart1"/>
    <dgm:cxn modelId="{4DC517A0-2700-4000-95C7-7EE8ABAEC1A8}" type="presOf" srcId="{F22B6CE5-5E27-487C-A608-3B2E0CF39F74}" destId="{0924AA53-6896-4745-9384-5DB89FE221EB}" srcOrd="0" destOrd="0" presId="urn:microsoft.com/office/officeart/2005/8/layout/orgChart1"/>
    <dgm:cxn modelId="{A793A5DB-DCDC-4452-B62E-A73546011239}" type="presOf" srcId="{C72585B3-6DDA-4387-AA37-817EBA01EC06}" destId="{D2594795-24DB-4D77-9EA3-8E623099A950}" srcOrd="1" destOrd="0" presId="urn:microsoft.com/office/officeart/2005/8/layout/orgChart1"/>
    <dgm:cxn modelId="{063E17F8-8A12-4BE7-AFAB-865C142B74B2}" type="presOf" srcId="{F6413DE8-8797-4B6A-857B-19625528CB15}" destId="{06414A83-E6ED-44C5-84F0-7EF7FD2BBCF6}" srcOrd="0" destOrd="0" presId="urn:microsoft.com/office/officeart/2005/8/layout/orgChart1"/>
    <dgm:cxn modelId="{C2E532F2-78F1-4C57-80A8-548BD49AF2E3}" type="presOf" srcId="{DC53145E-831A-40BF-B3F4-D98BBB47FD2F}" destId="{458691FC-D922-46B1-919A-77CF360616CB}" srcOrd="0" destOrd="0" presId="urn:microsoft.com/office/officeart/2005/8/layout/orgChart1"/>
    <dgm:cxn modelId="{A762FFC7-F527-48F8-B9EF-58A6B99FAB4D}" type="presParOf" srcId="{06414A83-E6ED-44C5-84F0-7EF7FD2BBCF6}" destId="{F6ABA33A-AF73-44AF-904F-6A63A25343D9}" srcOrd="0" destOrd="0" presId="urn:microsoft.com/office/officeart/2005/8/layout/orgChart1"/>
    <dgm:cxn modelId="{A2DFB8CE-76DC-467E-B48F-5256D79385E3}" type="presParOf" srcId="{F6ABA33A-AF73-44AF-904F-6A63A25343D9}" destId="{561CA033-B2C9-4544-9199-D032E72956D9}" srcOrd="0" destOrd="0" presId="urn:microsoft.com/office/officeart/2005/8/layout/orgChart1"/>
    <dgm:cxn modelId="{6A4698C3-AE9A-456C-A364-5509B09F588B}" type="presParOf" srcId="{561CA033-B2C9-4544-9199-D032E72956D9}" destId="{2EBFDB5A-61BE-415A-8007-D844E4B939A5}" srcOrd="0" destOrd="0" presId="urn:microsoft.com/office/officeart/2005/8/layout/orgChart1"/>
    <dgm:cxn modelId="{77B8AA5C-DBD3-47C7-B7A2-E65DFDC76FFC}" type="presParOf" srcId="{561CA033-B2C9-4544-9199-D032E72956D9}" destId="{25069744-40C9-4D20-860E-7A21701773BD}" srcOrd="1" destOrd="0" presId="urn:microsoft.com/office/officeart/2005/8/layout/orgChart1"/>
    <dgm:cxn modelId="{6651056F-DEE1-427B-B1C8-E197CC8E958F}" type="presParOf" srcId="{F6ABA33A-AF73-44AF-904F-6A63A25343D9}" destId="{F02981AE-A340-41B6-8707-7B7BF28E9055}" srcOrd="1" destOrd="0" presId="urn:microsoft.com/office/officeart/2005/8/layout/orgChart1"/>
    <dgm:cxn modelId="{35D9A6E5-97D3-48E9-A5B0-12855D42F0BF}" type="presParOf" srcId="{F02981AE-A340-41B6-8707-7B7BF28E9055}" destId="{5EEBB2C8-0718-4EB7-B2F5-C49CDDD7BD43}" srcOrd="0" destOrd="0" presId="urn:microsoft.com/office/officeart/2005/8/layout/orgChart1"/>
    <dgm:cxn modelId="{BD9F3B43-4089-4C92-B03F-96B7C53F5591}" type="presParOf" srcId="{F02981AE-A340-41B6-8707-7B7BF28E9055}" destId="{28449731-729B-4B9E-9D85-DC814B00603C}" srcOrd="1" destOrd="0" presId="urn:microsoft.com/office/officeart/2005/8/layout/orgChart1"/>
    <dgm:cxn modelId="{2096E933-B253-4BE5-ABAC-A600A6559570}" type="presParOf" srcId="{28449731-729B-4B9E-9D85-DC814B00603C}" destId="{B29D0DF6-F9FF-4E55-8565-B86FA30BC8D1}" srcOrd="0" destOrd="0" presId="urn:microsoft.com/office/officeart/2005/8/layout/orgChart1"/>
    <dgm:cxn modelId="{9C733534-5975-479C-A642-44387691F8B9}" type="presParOf" srcId="{B29D0DF6-F9FF-4E55-8565-B86FA30BC8D1}" destId="{83D4C8BF-F072-4B82-B9DB-38947050AADC}" srcOrd="0" destOrd="0" presId="urn:microsoft.com/office/officeart/2005/8/layout/orgChart1"/>
    <dgm:cxn modelId="{BB9253A4-2B8E-44F7-935C-8006A23119B7}" type="presParOf" srcId="{B29D0DF6-F9FF-4E55-8565-B86FA30BC8D1}" destId="{B450786B-5874-4A10-83FA-FBF10855C997}" srcOrd="1" destOrd="0" presId="urn:microsoft.com/office/officeart/2005/8/layout/orgChart1"/>
    <dgm:cxn modelId="{7CB1A697-3D3A-42AF-AA69-31B0845D6CA7}" type="presParOf" srcId="{28449731-729B-4B9E-9D85-DC814B00603C}" destId="{1D229E5C-EB6E-4BB7-9039-311127F2D30E}" srcOrd="1" destOrd="0" presId="urn:microsoft.com/office/officeart/2005/8/layout/orgChart1"/>
    <dgm:cxn modelId="{8930A6E0-8D73-473E-9DA9-9820EAE2CE70}" type="presParOf" srcId="{28449731-729B-4B9E-9D85-DC814B00603C}" destId="{079B237B-6FD9-47B4-AE81-5845143BD74E}" srcOrd="2" destOrd="0" presId="urn:microsoft.com/office/officeart/2005/8/layout/orgChart1"/>
    <dgm:cxn modelId="{D2DC3F4C-D866-4BFF-BAEA-569549B355A9}" type="presParOf" srcId="{F02981AE-A340-41B6-8707-7B7BF28E9055}" destId="{C0689B34-8F9F-4CE7-8CD8-7EB4723CFF32}" srcOrd="2" destOrd="0" presId="urn:microsoft.com/office/officeart/2005/8/layout/orgChart1"/>
    <dgm:cxn modelId="{38ACA755-0A35-4FBD-8614-02F2290ADAA3}" type="presParOf" srcId="{F02981AE-A340-41B6-8707-7B7BF28E9055}" destId="{36EAB1CD-6096-4977-ABD4-ACF5C322B524}" srcOrd="3" destOrd="0" presId="urn:microsoft.com/office/officeart/2005/8/layout/orgChart1"/>
    <dgm:cxn modelId="{980BFFC3-0244-4D49-ADF1-62E9D477DEF4}" type="presParOf" srcId="{36EAB1CD-6096-4977-ABD4-ACF5C322B524}" destId="{35DFC1DA-84D1-49CD-9CD8-AEFB90262D4E}" srcOrd="0" destOrd="0" presId="urn:microsoft.com/office/officeart/2005/8/layout/orgChart1"/>
    <dgm:cxn modelId="{9F795AD4-6141-409A-A536-F02D852DE6E9}" type="presParOf" srcId="{35DFC1DA-84D1-49CD-9CD8-AEFB90262D4E}" destId="{86961EC2-68BF-4F9C-8A55-3DE20D21FF4C}" srcOrd="0" destOrd="0" presId="urn:microsoft.com/office/officeart/2005/8/layout/orgChart1"/>
    <dgm:cxn modelId="{68D38E41-C6B4-41C0-9658-F4FE9F6C09A0}" type="presParOf" srcId="{35DFC1DA-84D1-49CD-9CD8-AEFB90262D4E}" destId="{D2594795-24DB-4D77-9EA3-8E623099A950}" srcOrd="1" destOrd="0" presId="urn:microsoft.com/office/officeart/2005/8/layout/orgChart1"/>
    <dgm:cxn modelId="{EF5ABEF1-7BAE-49D5-9B24-A54F5B783AC4}" type="presParOf" srcId="{36EAB1CD-6096-4977-ABD4-ACF5C322B524}" destId="{C719CADD-B3BC-4A63-BD47-205721FF4D71}" srcOrd="1" destOrd="0" presId="urn:microsoft.com/office/officeart/2005/8/layout/orgChart1"/>
    <dgm:cxn modelId="{A1E16B9E-ED5F-47A8-ADC8-6387240CD256}" type="presParOf" srcId="{36EAB1CD-6096-4977-ABD4-ACF5C322B524}" destId="{95F07774-80AB-4732-B03C-2CE985A361BA}" srcOrd="2" destOrd="0" presId="urn:microsoft.com/office/officeart/2005/8/layout/orgChart1"/>
    <dgm:cxn modelId="{A7F6C2F3-800C-47B1-95BC-82A901046537}" type="presParOf" srcId="{F02981AE-A340-41B6-8707-7B7BF28E9055}" destId="{4BA58FD5-17CC-4ADD-A7B6-DA690D40C707}" srcOrd="4" destOrd="0" presId="urn:microsoft.com/office/officeart/2005/8/layout/orgChart1"/>
    <dgm:cxn modelId="{79CB0241-9CF9-4C64-AF01-BAF2EB5DC4EE}" type="presParOf" srcId="{F02981AE-A340-41B6-8707-7B7BF28E9055}" destId="{A666B8FE-5491-4A75-AD4D-B30CDE3ED8FA}" srcOrd="5" destOrd="0" presId="urn:microsoft.com/office/officeart/2005/8/layout/orgChart1"/>
    <dgm:cxn modelId="{33E16B2E-29B6-4E01-88CC-D2BE3FFE8C20}" type="presParOf" srcId="{A666B8FE-5491-4A75-AD4D-B30CDE3ED8FA}" destId="{D83B7169-383B-4448-BC9B-723462ED34C7}" srcOrd="0" destOrd="0" presId="urn:microsoft.com/office/officeart/2005/8/layout/orgChart1"/>
    <dgm:cxn modelId="{7D642DE9-15CD-4A24-98E2-6D71ABEB3122}" type="presParOf" srcId="{D83B7169-383B-4448-BC9B-723462ED34C7}" destId="{0924AA53-6896-4745-9384-5DB89FE221EB}" srcOrd="0" destOrd="0" presId="urn:microsoft.com/office/officeart/2005/8/layout/orgChart1"/>
    <dgm:cxn modelId="{04C52A53-F878-4BA6-BA9C-57AFF6FBFC0F}" type="presParOf" srcId="{D83B7169-383B-4448-BC9B-723462ED34C7}" destId="{F2805FD6-F6D8-471B-B014-486788573EC9}" srcOrd="1" destOrd="0" presId="urn:microsoft.com/office/officeart/2005/8/layout/orgChart1"/>
    <dgm:cxn modelId="{5B3A95D2-3827-40AB-B4E5-A4FFF4A2AB5D}" type="presParOf" srcId="{A666B8FE-5491-4A75-AD4D-B30CDE3ED8FA}" destId="{6447FA1B-135E-443B-AAF5-A907A4049BFA}" srcOrd="1" destOrd="0" presId="urn:microsoft.com/office/officeart/2005/8/layout/orgChart1"/>
    <dgm:cxn modelId="{9AE09B7C-9EE2-4BC0-89D7-119CF252FF00}" type="presParOf" srcId="{6447FA1B-135E-443B-AAF5-A907A4049BFA}" destId="{293303C4-F9CB-4C67-9A7C-6C53490AFC65}" srcOrd="0" destOrd="0" presId="urn:microsoft.com/office/officeart/2005/8/layout/orgChart1"/>
    <dgm:cxn modelId="{50CE6BF9-C89B-4B41-8504-C437DA112EF0}" type="presParOf" srcId="{6447FA1B-135E-443B-AAF5-A907A4049BFA}" destId="{F8449181-ABBA-4146-BAD7-5B8B70631DDE}" srcOrd="1" destOrd="0" presId="urn:microsoft.com/office/officeart/2005/8/layout/orgChart1"/>
    <dgm:cxn modelId="{2F5CC7B1-28EB-49A0-8877-3DB6A30A3DDC}" type="presParOf" srcId="{F8449181-ABBA-4146-BAD7-5B8B70631DDE}" destId="{81AB5D69-9501-41F3-BBA2-A38E0874557B}" srcOrd="0" destOrd="0" presId="urn:microsoft.com/office/officeart/2005/8/layout/orgChart1"/>
    <dgm:cxn modelId="{2D868589-5654-4997-A413-6ACAB59AFEDC}" type="presParOf" srcId="{81AB5D69-9501-41F3-BBA2-A38E0874557B}" destId="{CB366E55-85B4-49DC-BEA3-1A11D20AF674}" srcOrd="0" destOrd="0" presId="urn:microsoft.com/office/officeart/2005/8/layout/orgChart1"/>
    <dgm:cxn modelId="{31D7F25E-B276-4946-98CC-332F46F7BE99}" type="presParOf" srcId="{81AB5D69-9501-41F3-BBA2-A38E0874557B}" destId="{8021F29E-1EC0-4B24-889F-1235B6CA5A5C}" srcOrd="1" destOrd="0" presId="urn:microsoft.com/office/officeart/2005/8/layout/orgChart1"/>
    <dgm:cxn modelId="{13BA420E-6F62-4C1F-96F6-9B1A315E720B}" type="presParOf" srcId="{F8449181-ABBA-4146-BAD7-5B8B70631DDE}" destId="{ED4FFF46-35B4-42A5-A7A7-E92DB2CDDA7A}" srcOrd="1" destOrd="0" presId="urn:microsoft.com/office/officeart/2005/8/layout/orgChart1"/>
    <dgm:cxn modelId="{E438B718-2700-4798-9D4C-A3866D0E117C}" type="presParOf" srcId="{F8449181-ABBA-4146-BAD7-5B8B70631DDE}" destId="{AC671A24-D216-4D38-ACBA-1001992FD6D4}" srcOrd="2" destOrd="0" presId="urn:microsoft.com/office/officeart/2005/8/layout/orgChart1"/>
    <dgm:cxn modelId="{2C565DDE-885D-4278-9626-FAA5DC5AB4F2}" type="presParOf" srcId="{6447FA1B-135E-443B-AAF5-A907A4049BFA}" destId="{458691FC-D922-46B1-919A-77CF360616CB}" srcOrd="2" destOrd="0" presId="urn:microsoft.com/office/officeart/2005/8/layout/orgChart1"/>
    <dgm:cxn modelId="{539276DC-7880-402E-9870-625F7D7AB824}" type="presParOf" srcId="{6447FA1B-135E-443B-AAF5-A907A4049BFA}" destId="{CD46B5DC-9BF7-472E-A335-B18E4056068A}" srcOrd="3" destOrd="0" presId="urn:microsoft.com/office/officeart/2005/8/layout/orgChart1"/>
    <dgm:cxn modelId="{79C4273E-970D-4E32-8340-8432FA7B5568}" type="presParOf" srcId="{CD46B5DC-9BF7-472E-A335-B18E4056068A}" destId="{1E3C6B88-4B11-4FA7-B0CE-67BE555BD059}" srcOrd="0" destOrd="0" presId="urn:microsoft.com/office/officeart/2005/8/layout/orgChart1"/>
    <dgm:cxn modelId="{F441F84C-36F6-4A7B-9CB2-34CA1F146B7A}" type="presParOf" srcId="{1E3C6B88-4B11-4FA7-B0CE-67BE555BD059}" destId="{7469A6F7-9C05-49D4-BADD-76F1C9BC9817}" srcOrd="0" destOrd="0" presId="urn:microsoft.com/office/officeart/2005/8/layout/orgChart1"/>
    <dgm:cxn modelId="{6B0EC943-D54D-4A15-AB18-9F4606D3FC01}" type="presParOf" srcId="{1E3C6B88-4B11-4FA7-B0CE-67BE555BD059}" destId="{50DAA14D-0CC8-4EDE-9317-A34D930050B7}" srcOrd="1" destOrd="0" presId="urn:microsoft.com/office/officeart/2005/8/layout/orgChart1"/>
    <dgm:cxn modelId="{D99FA310-1CE4-4E2D-A2C6-89E0F79F1554}" type="presParOf" srcId="{CD46B5DC-9BF7-472E-A335-B18E4056068A}" destId="{FCCD3D84-01A0-42B9-9963-BA4D99C74090}" srcOrd="1" destOrd="0" presId="urn:microsoft.com/office/officeart/2005/8/layout/orgChart1"/>
    <dgm:cxn modelId="{4A518EBB-FEE1-458B-A1B5-062FE1DFE56D}" type="presParOf" srcId="{CD46B5DC-9BF7-472E-A335-B18E4056068A}" destId="{FE4DA9E5-33E6-4C5B-B416-3D125004CA4B}" srcOrd="2" destOrd="0" presId="urn:microsoft.com/office/officeart/2005/8/layout/orgChart1"/>
    <dgm:cxn modelId="{B4468157-BBF6-482E-9BCD-F642233E69BD}" type="presParOf" srcId="{6447FA1B-135E-443B-AAF5-A907A4049BFA}" destId="{8E048E2A-61A3-4F88-AA98-E2858DE0BD4F}" srcOrd="4" destOrd="0" presId="urn:microsoft.com/office/officeart/2005/8/layout/orgChart1"/>
    <dgm:cxn modelId="{71D340E7-D75D-41B0-948C-27EFAEA5343C}" type="presParOf" srcId="{6447FA1B-135E-443B-AAF5-A907A4049BFA}" destId="{DA467932-A700-4AEB-ACA7-B75AD53DDF01}" srcOrd="5" destOrd="0" presId="urn:microsoft.com/office/officeart/2005/8/layout/orgChart1"/>
    <dgm:cxn modelId="{DA685740-F78D-4449-BA87-BA7DDF1C7B95}" type="presParOf" srcId="{DA467932-A700-4AEB-ACA7-B75AD53DDF01}" destId="{7A758856-21A9-4199-BBA9-6DE5F713F049}" srcOrd="0" destOrd="0" presId="urn:microsoft.com/office/officeart/2005/8/layout/orgChart1"/>
    <dgm:cxn modelId="{809F6D0F-B721-47D6-B743-4F76ADAFE251}" type="presParOf" srcId="{7A758856-21A9-4199-BBA9-6DE5F713F049}" destId="{C9891318-48B4-468C-B75D-482CB78DB47C}" srcOrd="0" destOrd="0" presId="urn:microsoft.com/office/officeart/2005/8/layout/orgChart1"/>
    <dgm:cxn modelId="{98CF7B01-5A3B-4E4E-B44E-AC70284037D2}" type="presParOf" srcId="{7A758856-21A9-4199-BBA9-6DE5F713F049}" destId="{977D0C0F-B089-44E1-84A0-5585C7B00462}" srcOrd="1" destOrd="0" presId="urn:microsoft.com/office/officeart/2005/8/layout/orgChart1"/>
    <dgm:cxn modelId="{A9CB724B-92E1-461E-8F22-00F67245E5F7}" type="presParOf" srcId="{DA467932-A700-4AEB-ACA7-B75AD53DDF01}" destId="{E843B1A1-A7B9-4AFF-AD81-51EDB50586D2}" srcOrd="1" destOrd="0" presId="urn:microsoft.com/office/officeart/2005/8/layout/orgChart1"/>
    <dgm:cxn modelId="{3DB2E99A-2B16-445A-97C6-E2400C234A88}" type="presParOf" srcId="{DA467932-A700-4AEB-ACA7-B75AD53DDF01}" destId="{898CBFCB-1862-424E-8036-FF4757B26063}" srcOrd="2" destOrd="0" presId="urn:microsoft.com/office/officeart/2005/8/layout/orgChart1"/>
    <dgm:cxn modelId="{39C68B9C-3735-4A0B-A2C3-B44CFE162841}" type="presParOf" srcId="{6447FA1B-135E-443B-AAF5-A907A4049BFA}" destId="{486FBA29-1654-4BE6-AAF3-EC00984D8283}" srcOrd="6" destOrd="0" presId="urn:microsoft.com/office/officeart/2005/8/layout/orgChart1"/>
    <dgm:cxn modelId="{E0EA87DB-B5DE-420D-BA1D-20F1BE8F6D53}" type="presParOf" srcId="{6447FA1B-135E-443B-AAF5-A907A4049BFA}" destId="{0564D83C-5BF7-40B9-B15D-991B5477AA4B}" srcOrd="7" destOrd="0" presId="urn:microsoft.com/office/officeart/2005/8/layout/orgChart1"/>
    <dgm:cxn modelId="{E415C707-9E01-4996-962E-EBD26FD495DE}" type="presParOf" srcId="{0564D83C-5BF7-40B9-B15D-991B5477AA4B}" destId="{9019C800-1608-4024-9D49-FA28B8E78F32}" srcOrd="0" destOrd="0" presId="urn:microsoft.com/office/officeart/2005/8/layout/orgChart1"/>
    <dgm:cxn modelId="{418727D0-6177-436B-9E3D-CC0561658C66}" type="presParOf" srcId="{9019C800-1608-4024-9D49-FA28B8E78F32}" destId="{93D40743-A73B-4018-A9D2-4F64A548BFCF}" srcOrd="0" destOrd="0" presId="urn:microsoft.com/office/officeart/2005/8/layout/orgChart1"/>
    <dgm:cxn modelId="{6FC4471E-CCB1-4C8B-992A-D53A88DEB64C}" type="presParOf" srcId="{9019C800-1608-4024-9D49-FA28B8E78F32}" destId="{737DA2D2-A758-4461-84DA-9C58C0FA23DC}" srcOrd="1" destOrd="0" presId="urn:microsoft.com/office/officeart/2005/8/layout/orgChart1"/>
    <dgm:cxn modelId="{3CC01872-F79A-4645-836F-B0D2685E3528}" type="presParOf" srcId="{0564D83C-5BF7-40B9-B15D-991B5477AA4B}" destId="{F83537CA-8A25-4C40-99B1-EE27A15E49D6}" srcOrd="1" destOrd="0" presId="urn:microsoft.com/office/officeart/2005/8/layout/orgChart1"/>
    <dgm:cxn modelId="{88911FF2-2944-4A1C-B3E6-F6408BABA53A}" type="presParOf" srcId="{0564D83C-5BF7-40B9-B15D-991B5477AA4B}" destId="{6D704AEB-6979-4058-B872-96B4C5FE690A}" srcOrd="2" destOrd="0" presId="urn:microsoft.com/office/officeart/2005/8/layout/orgChart1"/>
    <dgm:cxn modelId="{C57A2031-8BF1-447D-86F8-46E38DE2F90F}" type="presParOf" srcId="{A666B8FE-5491-4A75-AD4D-B30CDE3ED8FA}" destId="{E514C7C8-D0F9-48B6-A90F-0B4F5FA1E5E7}" srcOrd="2" destOrd="0" presId="urn:microsoft.com/office/officeart/2005/8/layout/orgChart1"/>
    <dgm:cxn modelId="{8861B953-4BDF-4ECF-8AAA-562FE1DB5F17}" type="presParOf" srcId="{F6ABA33A-AF73-44AF-904F-6A63A25343D9}" destId="{E9A664A0-0E56-48CF-A5A2-0C5BF84C03F3}" srcOrd="2" destOrd="0" presId="urn:microsoft.com/office/officeart/2005/8/layout/orgChart1"/>
    <dgm:cxn modelId="{B8E869C9-4ABC-445A-BE12-7E7044DD83C9}" type="presParOf" srcId="{E9A664A0-0E56-48CF-A5A2-0C5BF84C03F3}" destId="{325892E4-9D0C-4676-9994-E5AEFFA80205}" srcOrd="0" destOrd="0" presId="urn:microsoft.com/office/officeart/2005/8/layout/orgChart1"/>
    <dgm:cxn modelId="{7F12C994-C289-4CB2-A673-54B3DF84D40E}" type="presParOf" srcId="{E9A664A0-0E56-48CF-A5A2-0C5BF84C03F3}" destId="{886F8A8A-F698-4F64-BB4D-612331118240}" srcOrd="1" destOrd="0" presId="urn:microsoft.com/office/officeart/2005/8/layout/orgChart1"/>
    <dgm:cxn modelId="{9DB3AFB2-48C0-4F2C-BE0F-9025C88009FC}" type="presParOf" srcId="{886F8A8A-F698-4F64-BB4D-612331118240}" destId="{E784E614-1577-41DA-AEDA-0ABC188F88BC}" srcOrd="0" destOrd="0" presId="urn:microsoft.com/office/officeart/2005/8/layout/orgChart1"/>
    <dgm:cxn modelId="{5705D924-ACC1-44FC-8F43-73E321001E94}" type="presParOf" srcId="{E784E614-1577-41DA-AEDA-0ABC188F88BC}" destId="{02ABAE1C-180D-4AC2-995A-63FFCF6C1117}" srcOrd="0" destOrd="0" presId="urn:microsoft.com/office/officeart/2005/8/layout/orgChart1"/>
    <dgm:cxn modelId="{4C597E24-DAE0-45DA-8C23-07EF83932552}" type="presParOf" srcId="{E784E614-1577-41DA-AEDA-0ABC188F88BC}" destId="{17033DC0-5208-444D-8369-9B32B733BD19}" srcOrd="1" destOrd="0" presId="urn:microsoft.com/office/officeart/2005/8/layout/orgChart1"/>
    <dgm:cxn modelId="{23095B25-FD64-4C0C-BA60-FF46C8910FB8}" type="presParOf" srcId="{886F8A8A-F698-4F64-BB4D-612331118240}" destId="{A2C8F221-A934-473B-8AB7-4547FD2168B7}" srcOrd="1" destOrd="0" presId="urn:microsoft.com/office/officeart/2005/8/layout/orgChart1"/>
    <dgm:cxn modelId="{6BF993BD-D563-421F-A65C-96A664044683}" type="presParOf" srcId="{886F8A8A-F698-4F64-BB4D-612331118240}" destId="{CDE763A5-A432-403F-BFA6-93120C8D097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892E4-9D0C-4676-9994-E5AEFFA80205}">
      <dsp:nvSpPr>
        <dsp:cNvPr id="0" name=""/>
        <dsp:cNvSpPr/>
      </dsp:nvSpPr>
      <dsp:spPr>
        <a:xfrm>
          <a:off x="2400206" y="1346730"/>
          <a:ext cx="156638" cy="686225"/>
        </a:xfrm>
        <a:custGeom>
          <a:avLst/>
          <a:gdLst/>
          <a:ahLst/>
          <a:cxnLst/>
          <a:rect l="0" t="0" r="0" b="0"/>
          <a:pathLst>
            <a:path>
              <a:moveTo>
                <a:pt x="156638" y="0"/>
              </a:moveTo>
              <a:lnTo>
                <a:pt x="156638" y="686225"/>
              </a:lnTo>
              <a:lnTo>
                <a:pt x="0" y="6862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6FBA29-1654-4BE6-AAF3-EC00984D8283}">
      <dsp:nvSpPr>
        <dsp:cNvPr id="0" name=""/>
        <dsp:cNvSpPr/>
      </dsp:nvSpPr>
      <dsp:spPr>
        <a:xfrm>
          <a:off x="4361915" y="3465077"/>
          <a:ext cx="2707605" cy="313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638"/>
              </a:lnTo>
              <a:lnTo>
                <a:pt x="2707605" y="156638"/>
              </a:lnTo>
              <a:lnTo>
                <a:pt x="2707605" y="313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048E2A-61A3-4F88-AA98-E2858DE0BD4F}">
      <dsp:nvSpPr>
        <dsp:cNvPr id="0" name=""/>
        <dsp:cNvSpPr/>
      </dsp:nvSpPr>
      <dsp:spPr>
        <a:xfrm>
          <a:off x="4361915" y="3465077"/>
          <a:ext cx="902535" cy="313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638"/>
              </a:lnTo>
              <a:lnTo>
                <a:pt x="902535" y="156638"/>
              </a:lnTo>
              <a:lnTo>
                <a:pt x="902535" y="313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8691FC-D922-46B1-919A-77CF360616CB}">
      <dsp:nvSpPr>
        <dsp:cNvPr id="0" name=""/>
        <dsp:cNvSpPr/>
      </dsp:nvSpPr>
      <dsp:spPr>
        <a:xfrm>
          <a:off x="3459379" y="3465077"/>
          <a:ext cx="902535" cy="313276"/>
        </a:xfrm>
        <a:custGeom>
          <a:avLst/>
          <a:gdLst/>
          <a:ahLst/>
          <a:cxnLst/>
          <a:rect l="0" t="0" r="0" b="0"/>
          <a:pathLst>
            <a:path>
              <a:moveTo>
                <a:pt x="902535" y="0"/>
              </a:moveTo>
              <a:lnTo>
                <a:pt x="902535" y="156638"/>
              </a:lnTo>
              <a:lnTo>
                <a:pt x="0" y="156638"/>
              </a:lnTo>
              <a:lnTo>
                <a:pt x="0" y="313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303C4-F9CB-4C67-9A7C-6C53490AFC65}">
      <dsp:nvSpPr>
        <dsp:cNvPr id="0" name=""/>
        <dsp:cNvSpPr/>
      </dsp:nvSpPr>
      <dsp:spPr>
        <a:xfrm>
          <a:off x="1654309" y="3465077"/>
          <a:ext cx="2707605" cy="313276"/>
        </a:xfrm>
        <a:custGeom>
          <a:avLst/>
          <a:gdLst/>
          <a:ahLst/>
          <a:cxnLst/>
          <a:rect l="0" t="0" r="0" b="0"/>
          <a:pathLst>
            <a:path>
              <a:moveTo>
                <a:pt x="2707605" y="0"/>
              </a:moveTo>
              <a:lnTo>
                <a:pt x="2707605" y="156638"/>
              </a:lnTo>
              <a:lnTo>
                <a:pt x="0" y="156638"/>
              </a:lnTo>
              <a:lnTo>
                <a:pt x="0" y="31327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A58FD5-17CC-4ADD-A7B6-DA690D40C707}">
      <dsp:nvSpPr>
        <dsp:cNvPr id="0" name=""/>
        <dsp:cNvSpPr/>
      </dsp:nvSpPr>
      <dsp:spPr>
        <a:xfrm>
          <a:off x="2556844" y="1346730"/>
          <a:ext cx="1805070" cy="13724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811"/>
              </a:lnTo>
              <a:lnTo>
                <a:pt x="1805070" y="1215811"/>
              </a:lnTo>
              <a:lnTo>
                <a:pt x="1805070" y="13724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689B34-8F9F-4CE7-8CD8-7EB4723CFF32}">
      <dsp:nvSpPr>
        <dsp:cNvPr id="0" name=""/>
        <dsp:cNvSpPr/>
      </dsp:nvSpPr>
      <dsp:spPr>
        <a:xfrm>
          <a:off x="2511124" y="1346730"/>
          <a:ext cx="91440" cy="13724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724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EBB2C8-0718-4EB7-B2F5-C49CDDD7BD43}">
      <dsp:nvSpPr>
        <dsp:cNvPr id="0" name=""/>
        <dsp:cNvSpPr/>
      </dsp:nvSpPr>
      <dsp:spPr>
        <a:xfrm>
          <a:off x="751774" y="1346730"/>
          <a:ext cx="1805070" cy="1372450"/>
        </a:xfrm>
        <a:custGeom>
          <a:avLst/>
          <a:gdLst/>
          <a:ahLst/>
          <a:cxnLst/>
          <a:rect l="0" t="0" r="0" b="0"/>
          <a:pathLst>
            <a:path>
              <a:moveTo>
                <a:pt x="1805070" y="0"/>
              </a:moveTo>
              <a:lnTo>
                <a:pt x="1805070" y="1215811"/>
              </a:lnTo>
              <a:lnTo>
                <a:pt x="0" y="1215811"/>
              </a:lnTo>
              <a:lnTo>
                <a:pt x="0" y="13724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BFDB5A-61BE-415A-8007-D844E4B939A5}">
      <dsp:nvSpPr>
        <dsp:cNvPr id="0" name=""/>
        <dsp:cNvSpPr/>
      </dsp:nvSpPr>
      <dsp:spPr>
        <a:xfrm>
          <a:off x="1810947" y="600833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JOSE MANUEL GOMEZ GACIA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DIRECTOR</a:t>
          </a:r>
          <a:endParaRPr lang="es-MX" sz="700" kern="1200" smtClean="0"/>
        </a:p>
      </dsp:txBody>
      <dsp:txXfrm>
        <a:off x="1810947" y="600833"/>
        <a:ext cx="1491793" cy="745896"/>
      </dsp:txXfrm>
    </dsp:sp>
    <dsp:sp modelId="{83D4C8BF-F072-4B82-B9DB-38947050AADC}">
      <dsp:nvSpPr>
        <dsp:cNvPr id="0" name=""/>
        <dsp:cNvSpPr/>
      </dsp:nvSpPr>
      <dsp:spPr>
        <a:xfrm>
          <a:off x="5877" y="2719180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PROF. ARTURO ROBLES GARCIA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JEFE DE FOMENTO AGROPECUARIO</a:t>
          </a:r>
          <a:endParaRPr lang="es-MX" sz="700" kern="1200" smtClean="0"/>
        </a:p>
      </dsp:txBody>
      <dsp:txXfrm>
        <a:off x="5877" y="2719180"/>
        <a:ext cx="1491793" cy="745896"/>
      </dsp:txXfrm>
    </dsp:sp>
    <dsp:sp modelId="{86961EC2-68BF-4F9C-8A55-3DE20D21FF4C}">
      <dsp:nvSpPr>
        <dsp:cNvPr id="0" name=""/>
        <dsp:cNvSpPr/>
      </dsp:nvSpPr>
      <dsp:spPr>
        <a:xfrm>
          <a:off x="1810947" y="2719180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ING. OSBALDO CASTILLON ROMERO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JEFE DE INSPECCION Y VERIFICACION AMBIENTAL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</dsp:txBody>
      <dsp:txXfrm>
        <a:off x="1810947" y="2719180"/>
        <a:ext cx="1491793" cy="745896"/>
      </dsp:txXfrm>
    </dsp:sp>
    <dsp:sp modelId="{0924AA53-6896-4745-9384-5DB89FE221EB}">
      <dsp:nvSpPr>
        <dsp:cNvPr id="0" name=""/>
        <dsp:cNvSpPr/>
      </dsp:nvSpPr>
      <dsp:spPr>
        <a:xfrm>
          <a:off x="3616018" y="2719180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ENCARGADO DE RASTRO MUNICIPAL</a:t>
          </a:r>
          <a:endParaRPr lang="es-MX" sz="700" kern="1200" smtClean="0"/>
        </a:p>
      </dsp:txBody>
      <dsp:txXfrm>
        <a:off x="3616018" y="2719180"/>
        <a:ext cx="1491793" cy="745896"/>
      </dsp:txXfrm>
    </dsp:sp>
    <dsp:sp modelId="{CB366E55-85B4-49DC-BEA3-1A11D20AF674}">
      <dsp:nvSpPr>
        <dsp:cNvPr id="0" name=""/>
        <dsp:cNvSpPr/>
      </dsp:nvSpPr>
      <dsp:spPr>
        <a:xfrm>
          <a:off x="908412" y="3778354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NEREO CASTILLON ROMERO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INSPECTOR DE GANADERIA </a:t>
          </a:r>
          <a:endParaRPr lang="es-MX" sz="700" kern="1200" smtClean="0"/>
        </a:p>
      </dsp:txBody>
      <dsp:txXfrm>
        <a:off x="908412" y="3778354"/>
        <a:ext cx="1491793" cy="745896"/>
      </dsp:txXfrm>
    </dsp:sp>
    <dsp:sp modelId="{7469A6F7-9C05-49D4-BADD-76F1C9BC9817}">
      <dsp:nvSpPr>
        <dsp:cNvPr id="0" name=""/>
        <dsp:cNvSpPr/>
      </dsp:nvSpPr>
      <dsp:spPr>
        <a:xfrm>
          <a:off x="2713483" y="3778354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RAFAEL RIOS RAYA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MEDICO DEL RASTRO</a:t>
          </a:r>
          <a:endParaRPr lang="es-MX" sz="700" kern="1200" smtClean="0"/>
        </a:p>
      </dsp:txBody>
      <dsp:txXfrm>
        <a:off x="2713483" y="3778354"/>
        <a:ext cx="1491793" cy="745896"/>
      </dsp:txXfrm>
    </dsp:sp>
    <dsp:sp modelId="{C9891318-48B4-468C-B75D-482CB78DB47C}">
      <dsp:nvSpPr>
        <dsp:cNvPr id="0" name=""/>
        <dsp:cNvSpPr/>
      </dsp:nvSpPr>
      <dsp:spPr>
        <a:xfrm>
          <a:off x="4518553" y="3778354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i="0" u="none" strike="noStrike" kern="1200" baseline="0" smtClean="0">
            <a:latin typeface="Arial" panose="020B0604020202020204" pitchFamily="34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JUAN CARLOS JOYA SANCHEZ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GUARDARASTRO</a:t>
          </a:r>
          <a:endParaRPr lang="es-MX" sz="700" kern="1200" smtClean="0"/>
        </a:p>
      </dsp:txBody>
      <dsp:txXfrm>
        <a:off x="4518553" y="3778354"/>
        <a:ext cx="1491793" cy="745896"/>
      </dsp:txXfrm>
    </dsp:sp>
    <dsp:sp modelId="{93D40743-A73B-4018-A9D2-4F64A548BFCF}">
      <dsp:nvSpPr>
        <dsp:cNvPr id="0" name=""/>
        <dsp:cNvSpPr/>
      </dsp:nvSpPr>
      <dsp:spPr>
        <a:xfrm>
          <a:off x="6323623" y="3778354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FAUSTINO GOMEZ RODRIGUEZ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ROBERTO IBARRA ROBLES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AUXILIAR DE GANADERIA</a:t>
          </a:r>
          <a:endParaRPr lang="es-MX" sz="700" kern="1200" smtClean="0"/>
        </a:p>
      </dsp:txBody>
      <dsp:txXfrm>
        <a:off x="6323623" y="3778354"/>
        <a:ext cx="1491793" cy="745896"/>
      </dsp:txXfrm>
    </dsp:sp>
    <dsp:sp modelId="{02ABAE1C-180D-4AC2-995A-63FFCF6C1117}">
      <dsp:nvSpPr>
        <dsp:cNvPr id="0" name=""/>
        <dsp:cNvSpPr/>
      </dsp:nvSpPr>
      <dsp:spPr>
        <a:xfrm>
          <a:off x="908412" y="1660007"/>
          <a:ext cx="1491793" cy="7458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C. ELBA LUCERO   LEPE QUINTERO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i="0" u="none" strike="noStrike" kern="1200" baseline="0" smtClean="0">
              <a:latin typeface="Arial" panose="020B0604020202020204" pitchFamily="34" charset="0"/>
            </a:rPr>
            <a:t>SECRETARIA</a:t>
          </a:r>
          <a:endParaRPr lang="es-MX" sz="700" kern="1200" smtClean="0"/>
        </a:p>
      </dsp:txBody>
      <dsp:txXfrm>
        <a:off x="908412" y="1660007"/>
        <a:ext cx="1491793" cy="7458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F80BA6-127A-4D19-8651-B9E1936F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1639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  desarrollo rural</vt:lpstr>
    </vt:vector>
  </TitlesOfParts>
  <Company>directora de desarrollo rural</Company>
  <LinksUpToDate>false</LinksUpToDate>
  <CharactersWithSpaces>10633</CharactersWithSpaces>
  <SharedDoc>false</SharedDoc>
  <HLinks>
    <vt:vector size="18" baseType="variant">
      <vt:variant>
        <vt:i4>6881343</vt:i4>
      </vt:variant>
      <vt:variant>
        <vt:i4>12</vt:i4>
      </vt:variant>
      <vt:variant>
        <vt:i4>0</vt:i4>
      </vt:variant>
      <vt:variant>
        <vt:i4>5</vt:i4>
      </vt:variant>
      <vt:variant>
        <vt:lpwstr>../../Downloads/2021/ENTREGAR TRANSPARENCIA/JUAN CARLOS/Documents/2016/TRANSPARENCIA 2016/JUAN CARLOS TRANSPARENCIA/DESARROLLO RURAL 2015/Programa Municipal de Desarrollo Urbano 2012</vt:lpwstr>
      </vt:variant>
      <vt:variant>
        <vt:lpwstr/>
      </vt:variant>
      <vt:variant>
        <vt:i4>7995510</vt:i4>
      </vt:variant>
      <vt:variant>
        <vt:i4>-1</vt:i4>
      </vt:variant>
      <vt:variant>
        <vt:i4>1089</vt:i4>
      </vt:variant>
      <vt:variant>
        <vt:i4>1</vt:i4>
      </vt:variant>
      <vt:variant>
        <vt:lpwstr>http://www.mercantilferretera.com/images/mision.png</vt:lpwstr>
      </vt:variant>
      <vt:variant>
        <vt:lpwstr/>
      </vt:variant>
      <vt:variant>
        <vt:i4>2424879</vt:i4>
      </vt:variant>
      <vt:variant>
        <vt:i4>-1</vt:i4>
      </vt:variant>
      <vt:variant>
        <vt:i4>1090</vt:i4>
      </vt:variant>
      <vt:variant>
        <vt:i4>1</vt:i4>
      </vt:variant>
      <vt:variant>
        <vt:lpwstr>http://www.colegiobrasilconcepcion.cl/wp-content/uploads/2014/12/vision.png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 desarrollo rural</dc:title>
  <dc:subject>Plan de Trabajo  2016</dc:subject>
  <dc:creator>Ing. Lourdes Curiel Fregoso.</dc:creator>
  <cp:keywords/>
  <cp:lastModifiedBy>Omar Neyl MG</cp:lastModifiedBy>
  <cp:revision>3</cp:revision>
  <cp:lastPrinted>2021-09-10T20:15:00Z</cp:lastPrinted>
  <dcterms:created xsi:type="dcterms:W3CDTF">2022-03-10T17:09:00Z</dcterms:created>
  <dcterms:modified xsi:type="dcterms:W3CDTF">2022-03-10T17:09:00Z</dcterms:modified>
  <cp:category>Directora de Desarrollo Rural.</cp:category>
</cp:coreProperties>
</file>